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62D2BA" w14:textId="77777777" w:rsidR="00351E6C" w:rsidRDefault="00351E6C" w:rsidP="00351E6C">
      <w:pPr>
        <w:pStyle w:val="Title"/>
      </w:pPr>
      <w:bookmarkStart w:id="0" w:name="_Toc233775534"/>
      <w:bookmarkStart w:id="1" w:name="_Toc233775618"/>
      <w:bookmarkStart w:id="2" w:name="_Toc242501947"/>
      <w:bookmarkStart w:id="3" w:name="_Toc258495729"/>
      <w:bookmarkStart w:id="4" w:name="_GoBack"/>
      <w:bookmarkEnd w:id="4"/>
      <w:r>
        <w:t xml:space="preserve">NBEAC </w:t>
      </w:r>
      <w:r w:rsidRPr="007E18E4">
        <w:t>Accreditation Process</w:t>
      </w:r>
      <w:bookmarkEnd w:id="0"/>
      <w:bookmarkEnd w:id="1"/>
      <w:bookmarkEnd w:id="2"/>
      <w:bookmarkEnd w:id="3"/>
    </w:p>
    <w:p w14:paraId="753AD134" w14:textId="77777777" w:rsidR="00351E6C" w:rsidRPr="00D167EA" w:rsidRDefault="00351E6C" w:rsidP="00217999">
      <w:pPr>
        <w:spacing w:before="240" w:after="240"/>
        <w:ind w:left="0" w:firstLine="0"/>
        <w:rPr>
          <w:sz w:val="24"/>
          <w:szCs w:val="24"/>
        </w:rPr>
      </w:pPr>
      <w:r w:rsidRPr="00D167EA">
        <w:rPr>
          <w:sz w:val="24"/>
          <w:szCs w:val="24"/>
        </w:rPr>
        <w:t xml:space="preserve">The NBEAC accreditation process </w:t>
      </w:r>
      <w:r w:rsidR="00B534E6" w:rsidRPr="00D167EA">
        <w:rPr>
          <w:sz w:val="24"/>
          <w:szCs w:val="24"/>
        </w:rPr>
        <w:t>comprises</w:t>
      </w:r>
      <w:r w:rsidRPr="00D167EA">
        <w:rPr>
          <w:sz w:val="24"/>
          <w:szCs w:val="24"/>
        </w:rPr>
        <w:t xml:space="preserve"> of </w:t>
      </w:r>
      <w:r w:rsidR="00217999" w:rsidRPr="00D167EA">
        <w:rPr>
          <w:sz w:val="24"/>
          <w:szCs w:val="24"/>
        </w:rPr>
        <w:t xml:space="preserve">eight stages as </w:t>
      </w:r>
      <w:r w:rsidRPr="00D167EA">
        <w:rPr>
          <w:sz w:val="24"/>
          <w:szCs w:val="24"/>
        </w:rPr>
        <w:t>outlined in Fig:1 below</w:t>
      </w:r>
      <w:r w:rsidR="00217999" w:rsidRPr="00D167EA">
        <w:rPr>
          <w:sz w:val="24"/>
          <w:szCs w:val="24"/>
        </w:rPr>
        <w:t>.  The illustration depicts</w:t>
      </w:r>
      <w:r w:rsidRPr="00D167EA">
        <w:rPr>
          <w:sz w:val="24"/>
          <w:szCs w:val="24"/>
        </w:rPr>
        <w:t xml:space="preserve"> the </w:t>
      </w:r>
      <w:r w:rsidR="00217999" w:rsidRPr="00D167EA">
        <w:rPr>
          <w:sz w:val="24"/>
          <w:szCs w:val="24"/>
        </w:rPr>
        <w:t>progression from and link between the different</w:t>
      </w:r>
      <w:r w:rsidRPr="00D167EA">
        <w:rPr>
          <w:sz w:val="24"/>
          <w:szCs w:val="24"/>
        </w:rPr>
        <w:t xml:space="preserve"> stages. The different stages are</w:t>
      </w:r>
      <w:r w:rsidR="00217999" w:rsidRPr="00D167EA">
        <w:rPr>
          <w:sz w:val="24"/>
          <w:szCs w:val="24"/>
        </w:rPr>
        <w:t xml:space="preserve"> enumerated below and explained in the following text</w:t>
      </w:r>
      <w:r w:rsidRPr="00D167EA">
        <w:rPr>
          <w:sz w:val="24"/>
          <w:szCs w:val="24"/>
        </w:rPr>
        <w:t>:</w:t>
      </w:r>
    </w:p>
    <w:p w14:paraId="6C78BB76" w14:textId="77777777" w:rsidR="00351E6C" w:rsidRPr="00D167EA" w:rsidRDefault="00351E6C" w:rsidP="00351E6C">
      <w:pPr>
        <w:pStyle w:val="Style2"/>
        <w:numPr>
          <w:ilvl w:val="0"/>
          <w:numId w:val="3"/>
        </w:numPr>
        <w:ind w:left="2520"/>
        <w:rPr>
          <w:rFonts w:ascii="Times New Roman" w:hAnsi="Times New Roman" w:cs="Times New Roman"/>
          <w:sz w:val="24"/>
          <w:szCs w:val="24"/>
        </w:rPr>
      </w:pPr>
      <w:r w:rsidRPr="00D167EA">
        <w:rPr>
          <w:rFonts w:ascii="Times New Roman" w:hAnsi="Times New Roman" w:cs="Times New Roman"/>
          <w:sz w:val="24"/>
          <w:szCs w:val="24"/>
        </w:rPr>
        <w:t>Formal Application</w:t>
      </w:r>
    </w:p>
    <w:p w14:paraId="6EBC9C92" w14:textId="77777777" w:rsidR="00057B85" w:rsidRPr="00D167EA" w:rsidRDefault="00057B85" w:rsidP="00351E6C">
      <w:pPr>
        <w:pStyle w:val="Style2"/>
        <w:numPr>
          <w:ilvl w:val="0"/>
          <w:numId w:val="3"/>
        </w:numPr>
        <w:ind w:left="2520"/>
        <w:rPr>
          <w:rFonts w:ascii="Times New Roman" w:hAnsi="Times New Roman" w:cs="Times New Roman"/>
          <w:sz w:val="24"/>
          <w:szCs w:val="24"/>
        </w:rPr>
      </w:pPr>
      <w:r w:rsidRPr="00D167EA">
        <w:rPr>
          <w:rFonts w:ascii="Times New Roman" w:hAnsi="Times New Roman" w:cs="Times New Roman"/>
          <w:sz w:val="24"/>
          <w:szCs w:val="24"/>
        </w:rPr>
        <w:t>Pre Eligibility Mentorship</w:t>
      </w:r>
    </w:p>
    <w:p w14:paraId="54CF6CDF" w14:textId="77777777" w:rsidR="00351E6C" w:rsidRPr="00D167EA" w:rsidRDefault="00351E6C" w:rsidP="00351E6C">
      <w:pPr>
        <w:pStyle w:val="Style2"/>
        <w:numPr>
          <w:ilvl w:val="0"/>
          <w:numId w:val="3"/>
        </w:numPr>
        <w:ind w:left="2520"/>
        <w:rPr>
          <w:rFonts w:ascii="Times New Roman" w:hAnsi="Times New Roman" w:cs="Times New Roman"/>
          <w:sz w:val="24"/>
          <w:szCs w:val="24"/>
        </w:rPr>
      </w:pPr>
      <w:r w:rsidRPr="00D167EA">
        <w:rPr>
          <w:rFonts w:ascii="Times New Roman" w:hAnsi="Times New Roman" w:cs="Times New Roman"/>
          <w:sz w:val="24"/>
          <w:szCs w:val="24"/>
        </w:rPr>
        <w:t xml:space="preserve">Eligibility Screening </w:t>
      </w:r>
    </w:p>
    <w:p w14:paraId="34908D24" w14:textId="77777777" w:rsidR="00057B85" w:rsidRPr="00D167EA" w:rsidRDefault="006F6878" w:rsidP="00351E6C">
      <w:pPr>
        <w:pStyle w:val="Style2"/>
        <w:numPr>
          <w:ilvl w:val="0"/>
          <w:numId w:val="3"/>
        </w:numPr>
        <w:ind w:left="2520"/>
        <w:rPr>
          <w:rFonts w:ascii="Times New Roman" w:hAnsi="Times New Roman" w:cs="Times New Roman"/>
          <w:sz w:val="24"/>
          <w:szCs w:val="24"/>
        </w:rPr>
      </w:pPr>
      <w:r w:rsidRPr="00D167EA">
        <w:rPr>
          <w:rFonts w:ascii="Times New Roman" w:hAnsi="Times New Roman" w:cs="Times New Roman"/>
          <w:sz w:val="24"/>
          <w:szCs w:val="24"/>
        </w:rPr>
        <w:t>Pre Review Mentorship</w:t>
      </w:r>
    </w:p>
    <w:p w14:paraId="288367A9" w14:textId="4DFBF714" w:rsidR="00351E6C" w:rsidRPr="00D167EA" w:rsidRDefault="00DE0109" w:rsidP="00351E6C">
      <w:pPr>
        <w:pStyle w:val="Style2"/>
        <w:numPr>
          <w:ilvl w:val="0"/>
          <w:numId w:val="3"/>
        </w:numPr>
        <w:ind w:left="2520"/>
        <w:rPr>
          <w:rFonts w:ascii="Times New Roman" w:hAnsi="Times New Roman" w:cs="Times New Roman"/>
          <w:sz w:val="24"/>
          <w:szCs w:val="24"/>
        </w:rPr>
      </w:pPr>
      <w:r w:rsidRPr="00D167EA">
        <w:rPr>
          <w:rFonts w:ascii="Times New Roman" w:hAnsi="Times New Roman" w:cs="Times New Roman"/>
          <w:sz w:val="24"/>
          <w:szCs w:val="24"/>
        </w:rPr>
        <w:t>Self-Assessment</w:t>
      </w:r>
      <w:r w:rsidR="00351E6C" w:rsidRPr="00D167EA">
        <w:rPr>
          <w:rFonts w:ascii="Times New Roman" w:hAnsi="Times New Roman" w:cs="Times New Roman"/>
          <w:sz w:val="24"/>
          <w:szCs w:val="24"/>
        </w:rPr>
        <w:t xml:space="preserve"> Process</w:t>
      </w:r>
    </w:p>
    <w:p w14:paraId="542C801B" w14:textId="77777777" w:rsidR="00351E6C" w:rsidRPr="00D167EA" w:rsidRDefault="00351E6C" w:rsidP="00351E6C">
      <w:pPr>
        <w:pStyle w:val="Style2"/>
        <w:numPr>
          <w:ilvl w:val="0"/>
          <w:numId w:val="3"/>
        </w:numPr>
        <w:ind w:left="2520"/>
        <w:rPr>
          <w:rFonts w:ascii="Times New Roman" w:hAnsi="Times New Roman" w:cs="Times New Roman"/>
          <w:sz w:val="24"/>
          <w:szCs w:val="24"/>
        </w:rPr>
      </w:pPr>
      <w:r w:rsidRPr="00D167EA">
        <w:rPr>
          <w:rFonts w:ascii="Times New Roman" w:hAnsi="Times New Roman" w:cs="Times New Roman"/>
          <w:sz w:val="24"/>
          <w:szCs w:val="24"/>
        </w:rPr>
        <w:t>Peer Review Process</w:t>
      </w:r>
    </w:p>
    <w:p w14:paraId="4A3B711D" w14:textId="77777777" w:rsidR="00351E6C" w:rsidRPr="00D167EA" w:rsidRDefault="00351E6C" w:rsidP="00351E6C">
      <w:pPr>
        <w:pStyle w:val="Style2"/>
        <w:numPr>
          <w:ilvl w:val="0"/>
          <w:numId w:val="3"/>
        </w:numPr>
        <w:ind w:left="2520"/>
        <w:rPr>
          <w:rFonts w:ascii="Times New Roman" w:hAnsi="Times New Roman" w:cs="Times New Roman"/>
          <w:sz w:val="24"/>
          <w:szCs w:val="24"/>
        </w:rPr>
      </w:pPr>
      <w:r w:rsidRPr="00D167EA">
        <w:rPr>
          <w:rFonts w:ascii="Times New Roman" w:hAnsi="Times New Roman" w:cs="Times New Roman"/>
          <w:sz w:val="24"/>
          <w:szCs w:val="24"/>
        </w:rPr>
        <w:t>Accreditation Decision</w:t>
      </w:r>
    </w:p>
    <w:p w14:paraId="656F2F30" w14:textId="77777777" w:rsidR="00351E6C" w:rsidRPr="00D167EA" w:rsidRDefault="00351E6C" w:rsidP="00351E6C">
      <w:pPr>
        <w:pStyle w:val="Style2"/>
        <w:numPr>
          <w:ilvl w:val="0"/>
          <w:numId w:val="3"/>
        </w:numPr>
        <w:ind w:left="2520"/>
        <w:rPr>
          <w:rFonts w:ascii="Times New Roman" w:hAnsi="Times New Roman" w:cs="Times New Roman"/>
          <w:sz w:val="24"/>
          <w:szCs w:val="24"/>
        </w:rPr>
      </w:pPr>
      <w:r w:rsidRPr="00D167EA">
        <w:rPr>
          <w:rFonts w:ascii="Times New Roman" w:hAnsi="Times New Roman" w:cs="Times New Roman"/>
          <w:sz w:val="24"/>
          <w:szCs w:val="24"/>
        </w:rPr>
        <w:t>Continuous Review</w:t>
      </w:r>
      <w:r w:rsidR="00057B85" w:rsidRPr="00D167EA">
        <w:rPr>
          <w:rFonts w:ascii="Times New Roman" w:hAnsi="Times New Roman" w:cs="Times New Roman"/>
          <w:sz w:val="24"/>
          <w:szCs w:val="24"/>
        </w:rPr>
        <w:t xml:space="preserve"> (Reaccreditation / Accreditation)</w:t>
      </w:r>
    </w:p>
    <w:p w14:paraId="7572337A" w14:textId="77777777" w:rsidR="00351E6C" w:rsidRPr="00D167EA" w:rsidRDefault="00351E6C" w:rsidP="00351E6C">
      <w:pPr>
        <w:pStyle w:val="Style2"/>
        <w:numPr>
          <w:ilvl w:val="0"/>
          <w:numId w:val="0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2DD6DE" w14:textId="51E2660A" w:rsidR="00351E6C" w:rsidRPr="00D167EA" w:rsidRDefault="00351E6C" w:rsidP="00351E6C">
      <w:pPr>
        <w:pStyle w:val="Style2"/>
        <w:numPr>
          <w:ilvl w:val="0"/>
          <w:numId w:val="0"/>
        </w:numPr>
        <w:jc w:val="center"/>
        <w:rPr>
          <w:rFonts w:ascii="Times New Roman" w:hAnsi="Times New Roman" w:cs="Times New Roman"/>
          <w:noProof/>
          <w:sz w:val="24"/>
          <w:szCs w:val="24"/>
          <w:lang w:bidi="ar-SA"/>
        </w:rPr>
      </w:pPr>
      <w:r w:rsidRPr="00D167EA">
        <w:rPr>
          <w:rFonts w:ascii="Times New Roman" w:hAnsi="Times New Roman" w:cs="Times New Roman"/>
          <w:b/>
          <w:sz w:val="24"/>
          <w:szCs w:val="24"/>
        </w:rPr>
        <w:t>Fig 1</w:t>
      </w:r>
      <w:r w:rsidR="009B2530">
        <w:rPr>
          <w:rFonts w:ascii="Times New Roman" w:hAnsi="Times New Roman" w:cs="Times New Roman"/>
          <w:b/>
          <w:sz w:val="24"/>
          <w:szCs w:val="24"/>
        </w:rPr>
        <w:t>: NBEAC ACCREDITATION FRAMEWORK</w:t>
      </w:r>
      <w:r w:rsidRPr="00D167EA">
        <w:rPr>
          <w:rFonts w:ascii="Times New Roman" w:hAnsi="Times New Roman" w:cs="Times New Roman"/>
          <w:noProof/>
          <w:sz w:val="24"/>
          <w:szCs w:val="24"/>
          <w:lang w:bidi="ar-SA"/>
        </w:rPr>
        <w:t xml:space="preserve">   </w:t>
      </w:r>
    </w:p>
    <w:p w14:paraId="2E98CCC1" w14:textId="77777777" w:rsidR="00351E6C" w:rsidRPr="00D167EA" w:rsidRDefault="006F6878" w:rsidP="00351E6C">
      <w:pPr>
        <w:pStyle w:val="Style2"/>
        <w:numPr>
          <w:ilvl w:val="0"/>
          <w:numId w:val="0"/>
        </w:numPr>
        <w:jc w:val="center"/>
        <w:rPr>
          <w:rFonts w:ascii="Times New Roman" w:hAnsi="Times New Roman" w:cs="Times New Roman"/>
          <w:noProof/>
          <w:sz w:val="24"/>
          <w:szCs w:val="24"/>
          <w:lang w:bidi="ar-SA"/>
        </w:rPr>
      </w:pPr>
      <w:r w:rsidRPr="00D167EA"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 wp14:anchorId="1DB7E83F" wp14:editId="3355682B">
            <wp:extent cx="3429000" cy="3418734"/>
            <wp:effectExtent l="0" t="0" r="0" b="0"/>
            <wp:docPr id="1" name="Picture 1" descr="C:\Users\stufail\AppData\Local\Microsoft\Windows\INetCache\Content.Word\NBEAC Process 2017-updat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ufail\AppData\Local\Microsoft\Windows\INetCache\Content.Word\NBEAC Process 2017-updates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280" cy="3425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1E6C" w:rsidRPr="00D167EA">
        <w:rPr>
          <w:rFonts w:ascii="Times New Roman" w:hAnsi="Times New Roman" w:cs="Times New Roman"/>
          <w:noProof/>
          <w:sz w:val="24"/>
          <w:szCs w:val="24"/>
          <w:lang w:bidi="ar-SA"/>
        </w:rPr>
        <w:t xml:space="preserve">                    </w:t>
      </w:r>
    </w:p>
    <w:p w14:paraId="432216FB" w14:textId="77777777" w:rsidR="00D167EA" w:rsidRDefault="00D167EA" w:rsidP="00217999">
      <w:pPr>
        <w:ind w:left="685" w:right="10" w:firstLine="0"/>
        <w:rPr>
          <w:sz w:val="24"/>
          <w:szCs w:val="24"/>
        </w:rPr>
      </w:pPr>
    </w:p>
    <w:p w14:paraId="58435D13" w14:textId="77777777" w:rsidR="00F53527" w:rsidRDefault="00F53527" w:rsidP="00217999">
      <w:pPr>
        <w:ind w:left="685" w:right="10" w:firstLine="0"/>
        <w:rPr>
          <w:sz w:val="24"/>
          <w:szCs w:val="24"/>
        </w:rPr>
      </w:pPr>
    </w:p>
    <w:p w14:paraId="0DD86777" w14:textId="77777777" w:rsidR="00217999" w:rsidRPr="00D167EA" w:rsidRDefault="00D167EA" w:rsidP="00D167EA">
      <w:pPr>
        <w:ind w:left="0" w:right="10" w:firstLine="0"/>
        <w:rPr>
          <w:b/>
          <w:sz w:val="24"/>
          <w:szCs w:val="24"/>
        </w:rPr>
      </w:pPr>
      <w:r w:rsidRPr="00D167EA">
        <w:rPr>
          <w:b/>
          <w:sz w:val="24"/>
          <w:szCs w:val="24"/>
        </w:rPr>
        <w:lastRenderedPageBreak/>
        <w:t xml:space="preserve">Stage 1:  Formal Application </w:t>
      </w:r>
    </w:p>
    <w:p w14:paraId="4205F042" w14:textId="78C37B42" w:rsidR="00351E6C" w:rsidRDefault="00351E6C" w:rsidP="00BA01FB">
      <w:pPr>
        <w:numPr>
          <w:ilvl w:val="0"/>
          <w:numId w:val="1"/>
        </w:numPr>
        <w:ind w:left="685" w:right="10" w:hanging="350"/>
        <w:rPr>
          <w:sz w:val="24"/>
          <w:szCs w:val="24"/>
        </w:rPr>
      </w:pPr>
      <w:r w:rsidRPr="00D167EA">
        <w:rPr>
          <w:sz w:val="24"/>
          <w:szCs w:val="24"/>
        </w:rPr>
        <w:t xml:space="preserve">To formally enter in </w:t>
      </w:r>
      <w:r w:rsidR="009B2530">
        <w:rPr>
          <w:sz w:val="24"/>
          <w:szCs w:val="24"/>
        </w:rPr>
        <w:t>the accreditation process, the business s</w:t>
      </w:r>
      <w:r w:rsidRPr="00D167EA">
        <w:rPr>
          <w:sz w:val="24"/>
          <w:szCs w:val="24"/>
        </w:rPr>
        <w:t xml:space="preserve">chool will submit the online </w:t>
      </w:r>
      <w:r w:rsidR="00B47034" w:rsidRPr="00D167EA">
        <w:rPr>
          <w:sz w:val="24"/>
          <w:szCs w:val="24"/>
        </w:rPr>
        <w:t xml:space="preserve">registration </w:t>
      </w:r>
      <w:r w:rsidRPr="00D167EA">
        <w:rPr>
          <w:sz w:val="24"/>
          <w:szCs w:val="24"/>
        </w:rPr>
        <w:t>application</w:t>
      </w:r>
      <w:r w:rsidR="00BA01FB" w:rsidRPr="00D167EA">
        <w:rPr>
          <w:sz w:val="24"/>
          <w:szCs w:val="24"/>
        </w:rPr>
        <w:t xml:space="preserve"> </w:t>
      </w:r>
      <w:r w:rsidRPr="00D167EA">
        <w:rPr>
          <w:sz w:val="24"/>
          <w:szCs w:val="24"/>
        </w:rPr>
        <w:t>at htt</w:t>
      </w:r>
      <w:r w:rsidR="009B2530">
        <w:rPr>
          <w:sz w:val="24"/>
          <w:szCs w:val="24"/>
        </w:rPr>
        <w:t>p://app.nbeac.org.pk/ with the registration fee of Rs.</w:t>
      </w:r>
      <w:r w:rsidRPr="00D167EA">
        <w:rPr>
          <w:sz w:val="24"/>
          <w:szCs w:val="24"/>
        </w:rPr>
        <w:t>25,000/(non-refundable). The application</w:t>
      </w:r>
      <w:r w:rsidR="00BA01FB" w:rsidRPr="00D167EA">
        <w:rPr>
          <w:sz w:val="24"/>
          <w:szCs w:val="24"/>
        </w:rPr>
        <w:t xml:space="preserve"> </w:t>
      </w:r>
      <w:r w:rsidRPr="00D167EA">
        <w:rPr>
          <w:sz w:val="24"/>
          <w:szCs w:val="24"/>
        </w:rPr>
        <w:t xml:space="preserve">form contains the basic information about Strategic Management, Students, Faculty, Curriculum </w:t>
      </w:r>
      <w:r w:rsidR="00BA01FB" w:rsidRPr="00D167EA">
        <w:rPr>
          <w:sz w:val="24"/>
          <w:szCs w:val="24"/>
        </w:rPr>
        <w:t>and Linkages</w:t>
      </w:r>
      <w:r w:rsidRPr="00D167EA">
        <w:rPr>
          <w:sz w:val="24"/>
          <w:szCs w:val="24"/>
        </w:rPr>
        <w:t xml:space="preserve"> etc. </w:t>
      </w:r>
    </w:p>
    <w:p w14:paraId="78DEFE5F" w14:textId="77777777" w:rsidR="004E53AA" w:rsidRDefault="004E53AA" w:rsidP="004E53AA">
      <w:pPr>
        <w:ind w:left="685" w:right="10" w:firstLine="0"/>
        <w:rPr>
          <w:sz w:val="24"/>
          <w:szCs w:val="24"/>
        </w:rPr>
      </w:pPr>
    </w:p>
    <w:p w14:paraId="1DD18005" w14:textId="052A49A9" w:rsidR="00D167EA" w:rsidRPr="00B9703D" w:rsidRDefault="009B2530" w:rsidP="00D167EA">
      <w:pPr>
        <w:ind w:right="10"/>
        <w:rPr>
          <w:b/>
          <w:sz w:val="24"/>
          <w:szCs w:val="24"/>
        </w:rPr>
      </w:pPr>
      <w:r>
        <w:rPr>
          <w:b/>
          <w:sz w:val="24"/>
          <w:szCs w:val="24"/>
        </w:rPr>
        <w:t>Stage 2:  Pre E</w:t>
      </w:r>
      <w:r w:rsidR="00D167EA" w:rsidRPr="00B9703D">
        <w:rPr>
          <w:b/>
          <w:sz w:val="24"/>
          <w:szCs w:val="24"/>
        </w:rPr>
        <w:t>ligibility Mentorship</w:t>
      </w:r>
    </w:p>
    <w:p w14:paraId="0928FCE3" w14:textId="6ABB38E3" w:rsidR="00D167EA" w:rsidRPr="00B9703D" w:rsidRDefault="00D167EA" w:rsidP="00B9703D">
      <w:pPr>
        <w:pStyle w:val="ListParagraph"/>
        <w:numPr>
          <w:ilvl w:val="0"/>
          <w:numId w:val="24"/>
        </w:numPr>
        <w:ind w:right="10"/>
        <w:jc w:val="both"/>
        <w:rPr>
          <w:rFonts w:ascii="Times New Roman" w:hAnsi="Times New Roman"/>
          <w:sz w:val="24"/>
          <w:szCs w:val="24"/>
        </w:rPr>
      </w:pPr>
      <w:r w:rsidRPr="00B9703D">
        <w:rPr>
          <w:rFonts w:ascii="Times New Roman" w:hAnsi="Times New Roman"/>
          <w:sz w:val="24"/>
          <w:szCs w:val="24"/>
        </w:rPr>
        <w:t>NBEAC allocates ment</w:t>
      </w:r>
      <w:r w:rsidR="009B2530">
        <w:rPr>
          <w:rFonts w:ascii="Times New Roman" w:hAnsi="Times New Roman"/>
          <w:sz w:val="24"/>
          <w:szCs w:val="24"/>
        </w:rPr>
        <w:t>ors to provide guidance to the universities/business s</w:t>
      </w:r>
      <w:r w:rsidRPr="00B9703D">
        <w:rPr>
          <w:rFonts w:ascii="Times New Roman" w:hAnsi="Times New Roman"/>
          <w:sz w:val="24"/>
          <w:szCs w:val="24"/>
        </w:rPr>
        <w:t>chools i.e. Pre Eligibility Mentorship</w:t>
      </w:r>
      <w:r w:rsidRPr="00D167EA">
        <w:rPr>
          <w:sz w:val="24"/>
          <w:szCs w:val="24"/>
        </w:rPr>
        <w:t>.</w:t>
      </w:r>
      <w:r w:rsidR="009B2530">
        <w:rPr>
          <w:sz w:val="24"/>
          <w:szCs w:val="24"/>
        </w:rPr>
        <w:t xml:space="preserve"> </w:t>
      </w:r>
      <w:r w:rsidR="00B9703D" w:rsidRPr="00B9703D">
        <w:rPr>
          <w:rFonts w:ascii="Times New Roman" w:hAnsi="Times New Roman"/>
          <w:sz w:val="24"/>
          <w:szCs w:val="24"/>
        </w:rPr>
        <w:t>The role and involvement of the mentor is as per the approved policy in this regards</w:t>
      </w:r>
      <w:r w:rsidR="00B9703D">
        <w:rPr>
          <w:rFonts w:ascii="Times New Roman" w:hAnsi="Times New Roman"/>
          <w:sz w:val="24"/>
          <w:szCs w:val="24"/>
        </w:rPr>
        <w:t>; key features are outlined below</w:t>
      </w:r>
      <w:r w:rsidR="00B9703D" w:rsidRPr="00B9703D">
        <w:rPr>
          <w:rFonts w:ascii="Times New Roman" w:hAnsi="Times New Roman"/>
          <w:sz w:val="24"/>
          <w:szCs w:val="24"/>
        </w:rPr>
        <w:t>:</w:t>
      </w:r>
    </w:p>
    <w:p w14:paraId="047A455E" w14:textId="768B0C51" w:rsidR="00B9703D" w:rsidRPr="00B9703D" w:rsidRDefault="00B9703D" w:rsidP="00B9703D">
      <w:pPr>
        <w:pStyle w:val="ListParagraph"/>
        <w:numPr>
          <w:ilvl w:val="1"/>
          <w:numId w:val="24"/>
        </w:numPr>
        <w:ind w:right="10"/>
        <w:jc w:val="both"/>
        <w:rPr>
          <w:rFonts w:ascii="Times New Roman" w:hAnsi="Times New Roman"/>
          <w:sz w:val="24"/>
          <w:szCs w:val="24"/>
        </w:rPr>
      </w:pPr>
      <w:r w:rsidRPr="00B9703D">
        <w:rPr>
          <w:rFonts w:ascii="Times New Roman" w:hAnsi="Times New Roman"/>
          <w:sz w:val="24"/>
          <w:szCs w:val="24"/>
        </w:rPr>
        <w:t xml:space="preserve">Purpose - To address the developmental needs identified during the eligibility screening process to produce an updated </w:t>
      </w:r>
      <w:r w:rsidR="009B2530">
        <w:rPr>
          <w:rFonts w:ascii="Times New Roman" w:hAnsi="Times New Roman"/>
          <w:sz w:val="24"/>
          <w:szCs w:val="24"/>
        </w:rPr>
        <w:t xml:space="preserve">registration application/datasheet </w:t>
      </w:r>
      <w:r w:rsidRPr="00B9703D">
        <w:rPr>
          <w:rFonts w:ascii="Times New Roman" w:hAnsi="Times New Roman"/>
          <w:sz w:val="24"/>
          <w:szCs w:val="24"/>
        </w:rPr>
        <w:t xml:space="preserve">. </w:t>
      </w:r>
    </w:p>
    <w:p w14:paraId="61C3E3C4" w14:textId="69AC5ECC" w:rsidR="00B9703D" w:rsidRPr="00B9703D" w:rsidRDefault="00B9703D" w:rsidP="00B9703D">
      <w:pPr>
        <w:pStyle w:val="ListParagraph"/>
        <w:numPr>
          <w:ilvl w:val="1"/>
          <w:numId w:val="24"/>
        </w:numPr>
        <w:ind w:right="10"/>
        <w:jc w:val="both"/>
        <w:rPr>
          <w:rFonts w:ascii="Times New Roman" w:hAnsi="Times New Roman"/>
          <w:sz w:val="24"/>
          <w:szCs w:val="24"/>
        </w:rPr>
      </w:pPr>
      <w:r w:rsidRPr="00B9703D">
        <w:rPr>
          <w:rFonts w:ascii="Times New Roman" w:hAnsi="Times New Roman"/>
          <w:sz w:val="24"/>
          <w:szCs w:val="24"/>
        </w:rPr>
        <w:t>Visit – During the ONE day vi</w:t>
      </w:r>
      <w:r w:rsidR="009B2530">
        <w:rPr>
          <w:rFonts w:ascii="Times New Roman" w:hAnsi="Times New Roman"/>
          <w:sz w:val="24"/>
          <w:szCs w:val="24"/>
        </w:rPr>
        <w:t>sit, mentor interacts with the s</w:t>
      </w:r>
      <w:r w:rsidRPr="00B9703D">
        <w:rPr>
          <w:rFonts w:ascii="Times New Roman" w:hAnsi="Times New Roman"/>
          <w:sz w:val="24"/>
          <w:szCs w:val="24"/>
        </w:rPr>
        <w:t>chool's Director/Dean, the internal committee and the faculty and informs the minimum criteria for accreditation.</w:t>
      </w:r>
    </w:p>
    <w:p w14:paraId="3305AE05" w14:textId="2B880673" w:rsidR="00B9703D" w:rsidRPr="00B9703D" w:rsidRDefault="00B9703D" w:rsidP="00B9703D">
      <w:pPr>
        <w:pStyle w:val="ListParagraph"/>
        <w:numPr>
          <w:ilvl w:val="1"/>
          <w:numId w:val="24"/>
        </w:numPr>
        <w:ind w:right="10"/>
        <w:jc w:val="both"/>
        <w:rPr>
          <w:rFonts w:ascii="Times New Roman" w:hAnsi="Times New Roman"/>
          <w:sz w:val="24"/>
          <w:szCs w:val="24"/>
        </w:rPr>
      </w:pPr>
      <w:r w:rsidRPr="00B9703D">
        <w:rPr>
          <w:rFonts w:ascii="Times New Roman" w:hAnsi="Times New Roman"/>
          <w:sz w:val="24"/>
          <w:szCs w:val="24"/>
        </w:rPr>
        <w:t xml:space="preserve">Post Visit – Mentor submits report </w:t>
      </w:r>
      <w:r w:rsidR="0023411D">
        <w:rPr>
          <w:rFonts w:ascii="Times New Roman" w:hAnsi="Times New Roman"/>
          <w:sz w:val="24"/>
          <w:szCs w:val="24"/>
        </w:rPr>
        <w:t>to NBEAC s</w:t>
      </w:r>
      <w:r w:rsidR="009B2530">
        <w:rPr>
          <w:rFonts w:ascii="Times New Roman" w:hAnsi="Times New Roman"/>
          <w:sz w:val="24"/>
          <w:szCs w:val="24"/>
        </w:rPr>
        <w:t xml:space="preserve">ecretariat </w:t>
      </w:r>
      <w:r w:rsidRPr="00B9703D">
        <w:rPr>
          <w:rFonts w:ascii="Times New Roman" w:hAnsi="Times New Roman"/>
          <w:sz w:val="24"/>
          <w:szCs w:val="24"/>
        </w:rPr>
        <w:t>and specifies time required for submission.</w:t>
      </w:r>
    </w:p>
    <w:p w14:paraId="7BF1CB28" w14:textId="77777777" w:rsidR="00B9703D" w:rsidRPr="00B9703D" w:rsidRDefault="00B9703D" w:rsidP="00B9703D">
      <w:pPr>
        <w:pStyle w:val="ListParagraph"/>
        <w:numPr>
          <w:ilvl w:val="1"/>
          <w:numId w:val="24"/>
        </w:numPr>
        <w:ind w:right="10"/>
        <w:jc w:val="both"/>
        <w:rPr>
          <w:rFonts w:ascii="Times New Roman" w:hAnsi="Times New Roman"/>
          <w:sz w:val="24"/>
          <w:szCs w:val="24"/>
        </w:rPr>
      </w:pPr>
      <w:r w:rsidRPr="00B9703D">
        <w:rPr>
          <w:rFonts w:ascii="Times New Roman" w:hAnsi="Times New Roman"/>
          <w:sz w:val="24"/>
          <w:szCs w:val="24"/>
        </w:rPr>
        <w:t>Involvement and support of mentor is a voluntary activity initiated at the request of the school.</w:t>
      </w:r>
    </w:p>
    <w:p w14:paraId="060BB977" w14:textId="77777777" w:rsidR="00D167EA" w:rsidRPr="00B9703D" w:rsidRDefault="00B9703D" w:rsidP="00D167EA">
      <w:pPr>
        <w:ind w:right="10"/>
        <w:rPr>
          <w:b/>
          <w:sz w:val="24"/>
          <w:szCs w:val="24"/>
        </w:rPr>
      </w:pPr>
      <w:r w:rsidRPr="00B9703D">
        <w:rPr>
          <w:b/>
          <w:sz w:val="24"/>
          <w:szCs w:val="24"/>
        </w:rPr>
        <w:t>Stage 3:  Eligibility Screening</w:t>
      </w:r>
    </w:p>
    <w:p w14:paraId="0AD6CE7E" w14:textId="59B580F2" w:rsidR="00057B85" w:rsidRPr="00D167EA" w:rsidRDefault="009B2530" w:rsidP="00057B85">
      <w:pPr>
        <w:numPr>
          <w:ilvl w:val="0"/>
          <w:numId w:val="1"/>
        </w:numPr>
        <w:ind w:left="685" w:right="10" w:hanging="350"/>
        <w:rPr>
          <w:sz w:val="24"/>
          <w:szCs w:val="24"/>
        </w:rPr>
      </w:pPr>
      <w:r>
        <w:rPr>
          <w:sz w:val="24"/>
          <w:szCs w:val="24"/>
        </w:rPr>
        <w:t>The u</w:t>
      </w:r>
      <w:r w:rsidR="00B9703D">
        <w:rPr>
          <w:sz w:val="24"/>
          <w:szCs w:val="24"/>
        </w:rPr>
        <w:t>niversity will</w:t>
      </w:r>
      <w:r w:rsidR="00057B85" w:rsidRPr="00D167EA">
        <w:rPr>
          <w:sz w:val="24"/>
          <w:szCs w:val="24"/>
        </w:rPr>
        <w:t xml:space="preserve"> submit </w:t>
      </w:r>
      <w:r w:rsidR="00B47034" w:rsidRPr="00D167EA">
        <w:rPr>
          <w:sz w:val="24"/>
          <w:szCs w:val="24"/>
        </w:rPr>
        <w:t xml:space="preserve">registration application </w:t>
      </w:r>
      <w:r w:rsidR="00057B85" w:rsidRPr="00D167EA">
        <w:rPr>
          <w:sz w:val="24"/>
          <w:szCs w:val="24"/>
        </w:rPr>
        <w:t>to NBEAC one month before the schedule</w:t>
      </w:r>
      <w:r w:rsidR="00B9703D">
        <w:rPr>
          <w:sz w:val="24"/>
          <w:szCs w:val="24"/>
        </w:rPr>
        <w:t>d meeting</w:t>
      </w:r>
      <w:r w:rsidR="00057B85" w:rsidRPr="00D167EA">
        <w:rPr>
          <w:sz w:val="24"/>
          <w:szCs w:val="24"/>
        </w:rPr>
        <w:t xml:space="preserve"> of Eligibility Screening </w:t>
      </w:r>
      <w:r w:rsidR="00B47034" w:rsidRPr="00D167EA">
        <w:rPr>
          <w:sz w:val="24"/>
          <w:szCs w:val="24"/>
        </w:rPr>
        <w:t>Committee (</w:t>
      </w:r>
      <w:r w:rsidR="00BA01FB" w:rsidRPr="00D167EA">
        <w:rPr>
          <w:sz w:val="24"/>
          <w:szCs w:val="24"/>
        </w:rPr>
        <w:t>ESC)</w:t>
      </w:r>
      <w:r w:rsidR="00057B85" w:rsidRPr="00D167EA">
        <w:rPr>
          <w:sz w:val="24"/>
          <w:szCs w:val="24"/>
        </w:rPr>
        <w:t xml:space="preserve"> </w:t>
      </w:r>
      <w:r w:rsidR="00B9703D">
        <w:rPr>
          <w:sz w:val="24"/>
          <w:szCs w:val="24"/>
        </w:rPr>
        <w:t>as displayed on NBEAC Website</w:t>
      </w:r>
      <w:r w:rsidR="00057B85" w:rsidRPr="00D167EA">
        <w:rPr>
          <w:sz w:val="24"/>
          <w:szCs w:val="24"/>
        </w:rPr>
        <w:t>.</w:t>
      </w:r>
    </w:p>
    <w:p w14:paraId="6DBC7D74" w14:textId="49F06FD0" w:rsidR="001E5AAA" w:rsidRPr="00B9703D" w:rsidRDefault="00B9703D" w:rsidP="00B9703D">
      <w:pPr>
        <w:numPr>
          <w:ilvl w:val="0"/>
          <w:numId w:val="1"/>
        </w:numPr>
        <w:ind w:left="685" w:right="10" w:hanging="350"/>
        <w:rPr>
          <w:sz w:val="24"/>
          <w:szCs w:val="24"/>
        </w:rPr>
      </w:pPr>
      <w:r>
        <w:rPr>
          <w:sz w:val="24"/>
          <w:szCs w:val="24"/>
        </w:rPr>
        <w:t>The ESC will</w:t>
      </w:r>
      <w:r w:rsidR="00E95B44" w:rsidRPr="00D167EA">
        <w:rPr>
          <w:sz w:val="24"/>
          <w:szCs w:val="24"/>
        </w:rPr>
        <w:t xml:space="preserve"> review the registration application as per </w:t>
      </w:r>
      <w:r w:rsidR="006F6878" w:rsidRPr="00D167EA">
        <w:rPr>
          <w:sz w:val="24"/>
          <w:szCs w:val="24"/>
        </w:rPr>
        <w:t xml:space="preserve">the </w:t>
      </w:r>
      <w:r w:rsidR="00E95B44" w:rsidRPr="00D167EA">
        <w:rPr>
          <w:sz w:val="24"/>
          <w:szCs w:val="24"/>
        </w:rPr>
        <w:t>basic eligibility screening criteria.</w:t>
      </w:r>
      <w:r>
        <w:rPr>
          <w:sz w:val="24"/>
          <w:szCs w:val="24"/>
        </w:rPr>
        <w:t xml:space="preserve">  The following criterion are</w:t>
      </w:r>
      <w:r w:rsidR="001E5AAA" w:rsidRPr="00B9703D">
        <w:rPr>
          <w:sz w:val="24"/>
          <w:szCs w:val="24"/>
        </w:rPr>
        <w:t xml:space="preserve"> pre-requisite</w:t>
      </w:r>
      <w:r>
        <w:rPr>
          <w:sz w:val="24"/>
          <w:szCs w:val="24"/>
        </w:rPr>
        <w:t>s</w:t>
      </w:r>
      <w:r w:rsidR="009B2530">
        <w:rPr>
          <w:sz w:val="24"/>
          <w:szCs w:val="24"/>
        </w:rPr>
        <w:t xml:space="preserve"> of NBEAC revised eligibility and screening p</w:t>
      </w:r>
      <w:r w:rsidR="001E5AAA" w:rsidRPr="00B9703D">
        <w:rPr>
          <w:sz w:val="24"/>
          <w:szCs w:val="24"/>
        </w:rPr>
        <w:t>olicy 2017</w:t>
      </w:r>
      <w:r w:rsidR="009B2530">
        <w:rPr>
          <w:sz w:val="24"/>
          <w:szCs w:val="24"/>
        </w:rPr>
        <w:t>.</w:t>
      </w:r>
      <w:r w:rsidR="001E5AAA" w:rsidRPr="00B9703D">
        <w:rPr>
          <w:sz w:val="24"/>
          <w:szCs w:val="24"/>
        </w:rPr>
        <w:t xml:space="preserve"> </w:t>
      </w:r>
    </w:p>
    <w:p w14:paraId="0B8985A2" w14:textId="272137B8" w:rsidR="007C4BE4" w:rsidRPr="0008207D" w:rsidRDefault="00B9703D" w:rsidP="00E74EB6">
      <w:pPr>
        <w:pStyle w:val="ListParagraph"/>
        <w:numPr>
          <w:ilvl w:val="0"/>
          <w:numId w:val="25"/>
        </w:numPr>
        <w:ind w:right="10" w:hanging="540"/>
        <w:rPr>
          <w:rFonts w:ascii="Times New Roman" w:hAnsi="Times New Roman"/>
          <w:sz w:val="24"/>
          <w:szCs w:val="24"/>
        </w:rPr>
      </w:pPr>
      <w:r w:rsidRPr="0008207D">
        <w:rPr>
          <w:rFonts w:ascii="Times New Roman" w:hAnsi="Times New Roman"/>
          <w:sz w:val="24"/>
          <w:szCs w:val="24"/>
        </w:rPr>
        <w:t>Number of graduated batches</w:t>
      </w:r>
      <w:r w:rsidR="001E5AAA" w:rsidRPr="0008207D">
        <w:rPr>
          <w:rFonts w:ascii="Times New Roman" w:hAnsi="Times New Roman"/>
          <w:sz w:val="24"/>
          <w:szCs w:val="24"/>
        </w:rPr>
        <w:t>: At least 3 batches of the degree should have passed to consider the program for accreditation.</w:t>
      </w:r>
      <w:r w:rsidR="0008207D" w:rsidRPr="0008207D">
        <w:rPr>
          <w:rFonts w:ascii="Times New Roman" w:hAnsi="Times New Roman"/>
          <w:sz w:val="24"/>
          <w:szCs w:val="24"/>
        </w:rPr>
        <w:t xml:space="preserve"> For example:</w:t>
      </w:r>
    </w:p>
    <w:p w14:paraId="35D85512" w14:textId="6F3F2B5C" w:rsidR="001E5AAA" w:rsidRPr="0008207D" w:rsidRDefault="001E5AAA" w:rsidP="007C4BE4">
      <w:pPr>
        <w:pStyle w:val="ListParagraph"/>
        <w:numPr>
          <w:ilvl w:val="0"/>
          <w:numId w:val="27"/>
        </w:numPr>
        <w:ind w:right="10"/>
        <w:rPr>
          <w:rFonts w:ascii="Times New Roman" w:hAnsi="Times New Roman"/>
          <w:sz w:val="24"/>
          <w:szCs w:val="24"/>
        </w:rPr>
      </w:pPr>
      <w:r w:rsidRPr="0008207D">
        <w:rPr>
          <w:rFonts w:ascii="Times New Roman" w:hAnsi="Times New Roman"/>
          <w:sz w:val="24"/>
          <w:szCs w:val="24"/>
        </w:rPr>
        <w:t>BBA</w:t>
      </w:r>
      <w:r w:rsidR="0008207D">
        <w:rPr>
          <w:rFonts w:ascii="Times New Roman" w:hAnsi="Times New Roman"/>
          <w:sz w:val="24"/>
          <w:szCs w:val="24"/>
        </w:rPr>
        <w:t xml:space="preserve"> becomes eligible</w:t>
      </w:r>
      <w:r w:rsidRPr="0008207D">
        <w:rPr>
          <w:rFonts w:ascii="Times New Roman" w:hAnsi="Times New Roman"/>
          <w:sz w:val="24"/>
          <w:szCs w:val="24"/>
        </w:rPr>
        <w:t xml:space="preserve"> after 5.5 years of program started</w:t>
      </w:r>
    </w:p>
    <w:p w14:paraId="47445660" w14:textId="053DB0C5" w:rsidR="001E5AAA" w:rsidRPr="0008207D" w:rsidRDefault="001E5AAA" w:rsidP="007C4BE4">
      <w:pPr>
        <w:pStyle w:val="ListParagraph"/>
        <w:numPr>
          <w:ilvl w:val="0"/>
          <w:numId w:val="27"/>
        </w:numPr>
        <w:ind w:right="10"/>
        <w:rPr>
          <w:rFonts w:ascii="Times New Roman" w:hAnsi="Times New Roman"/>
          <w:sz w:val="24"/>
          <w:szCs w:val="24"/>
        </w:rPr>
      </w:pPr>
      <w:r w:rsidRPr="0008207D">
        <w:rPr>
          <w:rFonts w:ascii="Times New Roman" w:hAnsi="Times New Roman"/>
          <w:sz w:val="24"/>
          <w:szCs w:val="24"/>
        </w:rPr>
        <w:t xml:space="preserve">MBA 1.5 </w:t>
      </w:r>
      <w:r w:rsidR="0008207D">
        <w:rPr>
          <w:rFonts w:ascii="Times New Roman" w:hAnsi="Times New Roman"/>
          <w:sz w:val="24"/>
          <w:szCs w:val="24"/>
        </w:rPr>
        <w:t>becomes eligible</w:t>
      </w:r>
      <w:r w:rsidR="0008207D" w:rsidRPr="0008207D">
        <w:rPr>
          <w:rFonts w:ascii="Times New Roman" w:hAnsi="Times New Roman"/>
          <w:sz w:val="24"/>
          <w:szCs w:val="24"/>
        </w:rPr>
        <w:t xml:space="preserve"> </w:t>
      </w:r>
      <w:r w:rsidRPr="0008207D">
        <w:rPr>
          <w:rFonts w:ascii="Times New Roman" w:hAnsi="Times New Roman"/>
          <w:sz w:val="24"/>
          <w:szCs w:val="24"/>
        </w:rPr>
        <w:t>after 2.5 years of program started</w:t>
      </w:r>
    </w:p>
    <w:p w14:paraId="23B27B9D" w14:textId="2AB32945" w:rsidR="001E5AAA" w:rsidRPr="0008207D" w:rsidRDefault="001E5AAA" w:rsidP="007C4BE4">
      <w:pPr>
        <w:pStyle w:val="ListParagraph"/>
        <w:numPr>
          <w:ilvl w:val="0"/>
          <w:numId w:val="27"/>
        </w:numPr>
        <w:ind w:right="10"/>
        <w:rPr>
          <w:rFonts w:ascii="Times New Roman" w:hAnsi="Times New Roman"/>
          <w:sz w:val="24"/>
          <w:szCs w:val="24"/>
        </w:rPr>
      </w:pPr>
      <w:r w:rsidRPr="0008207D">
        <w:rPr>
          <w:rFonts w:ascii="Times New Roman" w:hAnsi="Times New Roman"/>
          <w:sz w:val="24"/>
          <w:szCs w:val="24"/>
        </w:rPr>
        <w:t xml:space="preserve">MBA 2.5 </w:t>
      </w:r>
      <w:r w:rsidR="0008207D">
        <w:rPr>
          <w:rFonts w:ascii="Times New Roman" w:hAnsi="Times New Roman"/>
          <w:sz w:val="24"/>
          <w:szCs w:val="24"/>
        </w:rPr>
        <w:t>becomes eligible</w:t>
      </w:r>
      <w:r w:rsidR="0008207D" w:rsidRPr="0008207D">
        <w:rPr>
          <w:rFonts w:ascii="Times New Roman" w:hAnsi="Times New Roman"/>
          <w:sz w:val="24"/>
          <w:szCs w:val="24"/>
        </w:rPr>
        <w:t xml:space="preserve"> </w:t>
      </w:r>
      <w:r w:rsidRPr="0008207D">
        <w:rPr>
          <w:rFonts w:ascii="Times New Roman" w:hAnsi="Times New Roman"/>
          <w:sz w:val="24"/>
          <w:szCs w:val="24"/>
        </w:rPr>
        <w:t>after 3.5 years of program started</w:t>
      </w:r>
    </w:p>
    <w:p w14:paraId="113D0E9B" w14:textId="3642FC48" w:rsidR="001E5AAA" w:rsidRPr="0008207D" w:rsidRDefault="001E5AAA" w:rsidP="007C4BE4">
      <w:pPr>
        <w:pStyle w:val="ListParagraph"/>
        <w:numPr>
          <w:ilvl w:val="0"/>
          <w:numId w:val="27"/>
        </w:numPr>
        <w:ind w:right="10"/>
        <w:rPr>
          <w:rFonts w:ascii="Times New Roman" w:hAnsi="Times New Roman"/>
          <w:sz w:val="24"/>
          <w:szCs w:val="24"/>
        </w:rPr>
      </w:pPr>
      <w:r w:rsidRPr="0008207D">
        <w:rPr>
          <w:rFonts w:ascii="Times New Roman" w:hAnsi="Times New Roman"/>
          <w:sz w:val="24"/>
          <w:szCs w:val="24"/>
        </w:rPr>
        <w:t xml:space="preserve">MBA 3.5 </w:t>
      </w:r>
      <w:r w:rsidR="0008207D">
        <w:rPr>
          <w:rFonts w:ascii="Times New Roman" w:hAnsi="Times New Roman"/>
          <w:sz w:val="24"/>
          <w:szCs w:val="24"/>
        </w:rPr>
        <w:t>becomes eligible</w:t>
      </w:r>
      <w:r w:rsidR="0008207D" w:rsidRPr="0008207D">
        <w:rPr>
          <w:rFonts w:ascii="Times New Roman" w:hAnsi="Times New Roman"/>
          <w:sz w:val="24"/>
          <w:szCs w:val="24"/>
        </w:rPr>
        <w:t xml:space="preserve"> </w:t>
      </w:r>
      <w:r w:rsidRPr="0008207D">
        <w:rPr>
          <w:rFonts w:ascii="Times New Roman" w:hAnsi="Times New Roman"/>
          <w:sz w:val="24"/>
          <w:szCs w:val="24"/>
        </w:rPr>
        <w:t>after 5 years of program started</w:t>
      </w:r>
    </w:p>
    <w:p w14:paraId="6E65F83E" w14:textId="64F3C92E" w:rsidR="001E5AAA" w:rsidRPr="007C4BE4" w:rsidRDefault="009B2530" w:rsidP="007C4BE4">
      <w:pPr>
        <w:pStyle w:val="ListParagraph"/>
        <w:numPr>
          <w:ilvl w:val="0"/>
          <w:numId w:val="29"/>
        </w:numPr>
        <w:ind w:right="1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Mission and vision s</w:t>
      </w:r>
      <w:r w:rsidR="001E5AAA" w:rsidRPr="007C4BE4">
        <w:rPr>
          <w:rFonts w:ascii="Times New Roman" w:hAnsi="Times New Roman"/>
          <w:sz w:val="24"/>
          <w:szCs w:val="24"/>
        </w:rPr>
        <w:t>tatement</w:t>
      </w:r>
    </w:p>
    <w:p w14:paraId="58F15B9B" w14:textId="77777777" w:rsidR="001E5AAA" w:rsidRPr="007C4BE4" w:rsidRDefault="001E5AAA" w:rsidP="007C4BE4">
      <w:pPr>
        <w:pStyle w:val="ListParagraph"/>
        <w:numPr>
          <w:ilvl w:val="0"/>
          <w:numId w:val="30"/>
        </w:numPr>
        <w:ind w:left="2880" w:right="10"/>
        <w:jc w:val="both"/>
        <w:rPr>
          <w:rFonts w:ascii="Times New Roman" w:hAnsi="Times New Roman"/>
          <w:sz w:val="24"/>
          <w:szCs w:val="24"/>
        </w:rPr>
      </w:pPr>
      <w:r w:rsidRPr="007C4BE4">
        <w:rPr>
          <w:rFonts w:ascii="Times New Roman" w:hAnsi="Times New Roman"/>
          <w:sz w:val="24"/>
          <w:szCs w:val="24"/>
        </w:rPr>
        <w:t xml:space="preserve">Vision and mission should exist, </w:t>
      </w:r>
      <w:r w:rsidR="007C4BE4">
        <w:rPr>
          <w:rFonts w:ascii="Times New Roman" w:hAnsi="Times New Roman"/>
          <w:sz w:val="24"/>
          <w:szCs w:val="24"/>
        </w:rPr>
        <w:t xml:space="preserve">be </w:t>
      </w:r>
      <w:r w:rsidRPr="007C4BE4">
        <w:rPr>
          <w:rFonts w:ascii="Times New Roman" w:hAnsi="Times New Roman"/>
          <w:sz w:val="24"/>
          <w:szCs w:val="24"/>
        </w:rPr>
        <w:t>realistic and shared among the all stakeholders. Missio</w:t>
      </w:r>
      <w:r w:rsidR="007C4BE4">
        <w:rPr>
          <w:rFonts w:ascii="Times New Roman" w:hAnsi="Times New Roman"/>
          <w:sz w:val="24"/>
          <w:szCs w:val="24"/>
        </w:rPr>
        <w:t>n statement of business school should be</w:t>
      </w:r>
      <w:r w:rsidRPr="007C4BE4">
        <w:rPr>
          <w:rFonts w:ascii="Times New Roman" w:hAnsi="Times New Roman"/>
          <w:sz w:val="24"/>
          <w:szCs w:val="24"/>
        </w:rPr>
        <w:t xml:space="preserve"> clear, current and aligned with its vision statement.</w:t>
      </w:r>
    </w:p>
    <w:p w14:paraId="3E543787" w14:textId="77777777" w:rsidR="001E5AAA" w:rsidRPr="007C4BE4" w:rsidRDefault="001E5AAA" w:rsidP="007C4BE4">
      <w:pPr>
        <w:pStyle w:val="ListParagraph"/>
        <w:numPr>
          <w:ilvl w:val="0"/>
          <w:numId w:val="30"/>
        </w:numPr>
        <w:ind w:left="2880" w:right="10"/>
        <w:jc w:val="both"/>
        <w:rPr>
          <w:rFonts w:ascii="Times New Roman" w:hAnsi="Times New Roman"/>
          <w:sz w:val="24"/>
          <w:szCs w:val="24"/>
        </w:rPr>
      </w:pPr>
      <w:r w:rsidRPr="007C4BE4">
        <w:rPr>
          <w:rFonts w:ascii="Times New Roman" w:hAnsi="Times New Roman"/>
          <w:sz w:val="24"/>
          <w:szCs w:val="24"/>
        </w:rPr>
        <w:lastRenderedPageBreak/>
        <w:t>There should be documentary evidence that vision and mission are approved by any statutory body</w:t>
      </w:r>
      <w:r w:rsidR="007C4BE4">
        <w:rPr>
          <w:rFonts w:ascii="Times New Roman" w:hAnsi="Times New Roman"/>
          <w:sz w:val="24"/>
          <w:szCs w:val="24"/>
        </w:rPr>
        <w:t xml:space="preserve"> </w:t>
      </w:r>
      <w:r w:rsidRPr="007C4BE4">
        <w:rPr>
          <w:rFonts w:ascii="Times New Roman" w:hAnsi="Times New Roman"/>
          <w:sz w:val="24"/>
          <w:szCs w:val="24"/>
        </w:rPr>
        <w:t>(not from individual competent authority).</w:t>
      </w:r>
    </w:p>
    <w:p w14:paraId="3FE3174D" w14:textId="480A337B" w:rsidR="001E5AAA" w:rsidRPr="007C4BE4" w:rsidRDefault="001E5AAA" w:rsidP="007C4BE4">
      <w:pPr>
        <w:pStyle w:val="ListParagraph"/>
        <w:numPr>
          <w:ilvl w:val="0"/>
          <w:numId w:val="30"/>
        </w:numPr>
        <w:ind w:left="2880" w:right="10"/>
        <w:jc w:val="both"/>
        <w:rPr>
          <w:rFonts w:ascii="Times New Roman" w:hAnsi="Times New Roman"/>
          <w:sz w:val="24"/>
          <w:szCs w:val="24"/>
        </w:rPr>
      </w:pPr>
      <w:r w:rsidRPr="007C4BE4">
        <w:rPr>
          <w:rFonts w:ascii="Times New Roman" w:hAnsi="Times New Roman"/>
          <w:sz w:val="24"/>
          <w:szCs w:val="24"/>
        </w:rPr>
        <w:t>The vision and mission should be displayed on the Department's webpage. There should be synchronizati</w:t>
      </w:r>
      <w:r w:rsidR="009B2530">
        <w:rPr>
          <w:rFonts w:ascii="Times New Roman" w:hAnsi="Times New Roman"/>
          <w:sz w:val="24"/>
          <w:szCs w:val="24"/>
        </w:rPr>
        <w:t>on between both versions i.e. p</w:t>
      </w:r>
      <w:r w:rsidRPr="007C4BE4">
        <w:rPr>
          <w:rFonts w:ascii="Times New Roman" w:hAnsi="Times New Roman"/>
          <w:sz w:val="24"/>
          <w:szCs w:val="24"/>
        </w:rPr>
        <w:t>resented to NBEAC and displayed on website.</w:t>
      </w:r>
    </w:p>
    <w:p w14:paraId="0601B5F9" w14:textId="77777777" w:rsidR="001E5AAA" w:rsidRPr="007C4BE4" w:rsidRDefault="001E5AAA" w:rsidP="007C4BE4">
      <w:pPr>
        <w:pStyle w:val="ListParagraph"/>
        <w:numPr>
          <w:ilvl w:val="1"/>
          <w:numId w:val="32"/>
        </w:numPr>
        <w:tabs>
          <w:tab w:val="left" w:pos="1800"/>
          <w:tab w:val="left" w:pos="1980"/>
        </w:tabs>
        <w:ind w:right="10" w:firstLine="0"/>
        <w:jc w:val="both"/>
        <w:rPr>
          <w:rFonts w:ascii="Times New Roman" w:hAnsi="Times New Roman"/>
          <w:sz w:val="24"/>
          <w:szCs w:val="24"/>
        </w:rPr>
      </w:pPr>
      <w:r w:rsidRPr="007C4BE4">
        <w:rPr>
          <w:rFonts w:ascii="Times New Roman" w:hAnsi="Times New Roman"/>
          <w:sz w:val="24"/>
          <w:szCs w:val="24"/>
        </w:rPr>
        <w:t>Strategic plan</w:t>
      </w:r>
    </w:p>
    <w:p w14:paraId="0AAED280" w14:textId="32E675B9" w:rsidR="001E5AAA" w:rsidRPr="007C4BE4" w:rsidRDefault="009B2530" w:rsidP="007C4BE4">
      <w:pPr>
        <w:pStyle w:val="ListParagraph"/>
        <w:numPr>
          <w:ilvl w:val="3"/>
          <w:numId w:val="35"/>
        </w:numPr>
        <w:ind w:right="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Strategic p</w:t>
      </w:r>
      <w:r w:rsidR="001E5AAA" w:rsidRPr="007C4BE4">
        <w:rPr>
          <w:rFonts w:ascii="Times New Roman" w:hAnsi="Times New Roman"/>
          <w:sz w:val="24"/>
          <w:szCs w:val="24"/>
        </w:rPr>
        <w:t xml:space="preserve">lan should exist </w:t>
      </w:r>
      <w:r w:rsidR="007C4BE4" w:rsidRPr="007C4BE4">
        <w:rPr>
          <w:rFonts w:ascii="Times New Roman" w:hAnsi="Times New Roman"/>
          <w:sz w:val="24"/>
          <w:szCs w:val="24"/>
        </w:rPr>
        <w:t xml:space="preserve">and be </w:t>
      </w:r>
      <w:r w:rsidR="001E5AAA" w:rsidRPr="007C4BE4">
        <w:rPr>
          <w:rFonts w:ascii="Times New Roman" w:hAnsi="Times New Roman"/>
          <w:sz w:val="24"/>
          <w:szCs w:val="24"/>
        </w:rPr>
        <w:t xml:space="preserve">for </w:t>
      </w:r>
      <w:r w:rsidR="007C4BE4" w:rsidRPr="007C4BE4">
        <w:rPr>
          <w:rFonts w:ascii="Times New Roman" w:hAnsi="Times New Roman"/>
          <w:sz w:val="24"/>
          <w:szCs w:val="24"/>
        </w:rPr>
        <w:t xml:space="preserve">minimum </w:t>
      </w:r>
      <w:r w:rsidR="001E5AAA" w:rsidRPr="007C4BE4">
        <w:rPr>
          <w:rFonts w:ascii="Times New Roman" w:hAnsi="Times New Roman"/>
          <w:sz w:val="24"/>
          <w:szCs w:val="24"/>
        </w:rPr>
        <w:t>03-05 years</w:t>
      </w:r>
    </w:p>
    <w:p w14:paraId="6FCE1F16" w14:textId="77777777" w:rsidR="001E5AAA" w:rsidRPr="007C4BE4" w:rsidRDefault="001E5AAA" w:rsidP="007C4BE4">
      <w:pPr>
        <w:pStyle w:val="ListParagraph"/>
        <w:numPr>
          <w:ilvl w:val="1"/>
          <w:numId w:val="32"/>
        </w:numPr>
        <w:tabs>
          <w:tab w:val="left" w:pos="1800"/>
        </w:tabs>
        <w:ind w:right="10" w:firstLine="0"/>
        <w:jc w:val="both"/>
        <w:rPr>
          <w:rFonts w:ascii="Times New Roman" w:hAnsi="Times New Roman"/>
          <w:sz w:val="24"/>
          <w:szCs w:val="24"/>
        </w:rPr>
      </w:pPr>
      <w:r w:rsidRPr="007C4BE4">
        <w:rPr>
          <w:rFonts w:ascii="Times New Roman" w:hAnsi="Times New Roman"/>
          <w:sz w:val="24"/>
          <w:szCs w:val="24"/>
        </w:rPr>
        <w:t>Faculty</w:t>
      </w:r>
    </w:p>
    <w:p w14:paraId="518B7DBC" w14:textId="2A1B7980" w:rsidR="001E5AAA" w:rsidRPr="007C4BE4" w:rsidRDefault="001E5AAA" w:rsidP="007C4BE4">
      <w:pPr>
        <w:pStyle w:val="ListParagraph"/>
        <w:numPr>
          <w:ilvl w:val="3"/>
          <w:numId w:val="36"/>
        </w:numPr>
        <w:ind w:right="10"/>
        <w:jc w:val="both"/>
        <w:rPr>
          <w:rFonts w:ascii="Times New Roman" w:hAnsi="Times New Roman"/>
          <w:sz w:val="24"/>
          <w:szCs w:val="24"/>
        </w:rPr>
      </w:pPr>
      <w:r w:rsidRPr="007C4BE4">
        <w:rPr>
          <w:rFonts w:ascii="Times New Roman" w:hAnsi="Times New Roman"/>
          <w:sz w:val="24"/>
          <w:szCs w:val="24"/>
        </w:rPr>
        <w:t>There should be minimum of 15 full time faculty membe</w:t>
      </w:r>
      <w:r w:rsidR="009B2530">
        <w:rPr>
          <w:rFonts w:ascii="Times New Roman" w:hAnsi="Times New Roman"/>
          <w:sz w:val="24"/>
          <w:szCs w:val="24"/>
        </w:rPr>
        <w:t>rs related to management sciences/business a</w:t>
      </w:r>
      <w:r w:rsidRPr="007C4BE4">
        <w:rPr>
          <w:rFonts w:ascii="Times New Roman" w:hAnsi="Times New Roman"/>
          <w:sz w:val="24"/>
          <w:szCs w:val="24"/>
        </w:rPr>
        <w:t>dministration field.</w:t>
      </w:r>
    </w:p>
    <w:p w14:paraId="6F63811E" w14:textId="28CD8181" w:rsidR="001E5AAA" w:rsidRPr="007C4BE4" w:rsidRDefault="009B2530" w:rsidP="007C4BE4">
      <w:pPr>
        <w:pStyle w:val="ListParagraph"/>
        <w:numPr>
          <w:ilvl w:val="3"/>
          <w:numId w:val="36"/>
        </w:numPr>
        <w:ind w:right="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03 faculty members at prof/associate-p</w:t>
      </w:r>
      <w:r w:rsidR="001E5AAA" w:rsidRPr="007C4BE4">
        <w:rPr>
          <w:rFonts w:ascii="Times New Roman" w:hAnsi="Times New Roman"/>
          <w:sz w:val="24"/>
          <w:szCs w:val="24"/>
        </w:rPr>
        <w:t xml:space="preserve">rof level are </w:t>
      </w:r>
      <w:r>
        <w:rPr>
          <w:rFonts w:ascii="Times New Roman" w:hAnsi="Times New Roman"/>
          <w:sz w:val="24"/>
          <w:szCs w:val="24"/>
        </w:rPr>
        <w:t>preferable however, minimum 02 associate professors and 03 at assistant p</w:t>
      </w:r>
      <w:r w:rsidR="001E5AAA" w:rsidRPr="007C4BE4">
        <w:rPr>
          <w:rFonts w:ascii="Times New Roman" w:hAnsi="Times New Roman"/>
          <w:sz w:val="24"/>
          <w:szCs w:val="24"/>
        </w:rPr>
        <w:t>rofessors are required to become eligible for accreditation process.</w:t>
      </w:r>
    </w:p>
    <w:p w14:paraId="575D4459" w14:textId="77777777" w:rsidR="001E5AAA" w:rsidRPr="00320F57" w:rsidRDefault="007C4BE4" w:rsidP="00320F57">
      <w:pPr>
        <w:pStyle w:val="ListParagraph"/>
        <w:numPr>
          <w:ilvl w:val="0"/>
          <w:numId w:val="37"/>
        </w:numPr>
        <w:ind w:right="10"/>
        <w:jc w:val="both"/>
        <w:rPr>
          <w:rFonts w:ascii="Times New Roman" w:hAnsi="Times New Roman"/>
          <w:sz w:val="24"/>
          <w:szCs w:val="24"/>
        </w:rPr>
      </w:pPr>
      <w:r w:rsidRPr="00320F57">
        <w:rPr>
          <w:rFonts w:ascii="Times New Roman" w:hAnsi="Times New Roman"/>
          <w:sz w:val="24"/>
          <w:szCs w:val="24"/>
        </w:rPr>
        <w:t xml:space="preserve">Student </w:t>
      </w:r>
      <w:r w:rsidR="001E5AAA" w:rsidRPr="00320F57">
        <w:rPr>
          <w:rFonts w:ascii="Times New Roman" w:hAnsi="Times New Roman"/>
          <w:sz w:val="24"/>
          <w:szCs w:val="24"/>
        </w:rPr>
        <w:t>to computer ratio and bandwidth</w:t>
      </w:r>
    </w:p>
    <w:p w14:paraId="3013EC44" w14:textId="2A8BF9E6" w:rsidR="001E5AAA" w:rsidRPr="00320F57" w:rsidRDefault="009B2530" w:rsidP="00320F57">
      <w:pPr>
        <w:pStyle w:val="ListParagraph"/>
        <w:numPr>
          <w:ilvl w:val="0"/>
          <w:numId w:val="38"/>
        </w:numPr>
        <w:ind w:left="2880" w:right="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Bandwidth i</w:t>
      </w:r>
      <w:r w:rsidR="001E5AAA" w:rsidRPr="00320F57">
        <w:rPr>
          <w:rFonts w:ascii="Times New Roman" w:hAnsi="Times New Roman"/>
          <w:sz w:val="24"/>
          <w:szCs w:val="24"/>
        </w:rPr>
        <w:t>nternet service = 1 MB access rate</w:t>
      </w:r>
    </w:p>
    <w:p w14:paraId="075BAFB1" w14:textId="78B04B33" w:rsidR="006F6878" w:rsidRPr="00320F57" w:rsidRDefault="009B2530" w:rsidP="00320F57">
      <w:pPr>
        <w:pStyle w:val="ListParagraph"/>
        <w:numPr>
          <w:ilvl w:val="0"/>
          <w:numId w:val="38"/>
        </w:numPr>
        <w:ind w:left="2880" w:right="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Student to computer ratio =</w:t>
      </w:r>
      <w:r w:rsidR="001E5AAA" w:rsidRPr="00320F57">
        <w:rPr>
          <w:rFonts w:ascii="Times New Roman" w:hAnsi="Times New Roman"/>
          <w:sz w:val="24"/>
          <w:szCs w:val="24"/>
        </w:rPr>
        <w:t xml:space="preserve"> 1:20</w:t>
      </w:r>
    </w:p>
    <w:p w14:paraId="636FDB9C" w14:textId="47CADB9A" w:rsidR="007C4BE4" w:rsidRPr="00320F57" w:rsidRDefault="009B2530" w:rsidP="00320F57">
      <w:pPr>
        <w:pStyle w:val="ListParagraph"/>
        <w:numPr>
          <w:ilvl w:val="1"/>
          <w:numId w:val="40"/>
        </w:numPr>
        <w:tabs>
          <w:tab w:val="left" w:pos="1800"/>
        </w:tabs>
        <w:ind w:right="1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Student to teacher r</w:t>
      </w:r>
      <w:r w:rsidR="006F6878" w:rsidRPr="00320F57">
        <w:rPr>
          <w:rFonts w:ascii="Times New Roman" w:hAnsi="Times New Roman"/>
          <w:sz w:val="24"/>
          <w:szCs w:val="24"/>
        </w:rPr>
        <w:t>atio</w:t>
      </w:r>
      <w:r w:rsidR="007C4BE4" w:rsidRPr="00320F57">
        <w:rPr>
          <w:rFonts w:ascii="Times New Roman" w:hAnsi="Times New Roman"/>
          <w:sz w:val="24"/>
          <w:szCs w:val="24"/>
        </w:rPr>
        <w:t>:</w:t>
      </w:r>
    </w:p>
    <w:p w14:paraId="5548E65B" w14:textId="4C577045" w:rsidR="006F6878" w:rsidRPr="00320F57" w:rsidRDefault="006F6878" w:rsidP="00320F57">
      <w:pPr>
        <w:pStyle w:val="ListParagraph"/>
        <w:numPr>
          <w:ilvl w:val="3"/>
          <w:numId w:val="43"/>
        </w:numPr>
        <w:tabs>
          <w:tab w:val="left" w:pos="1800"/>
        </w:tabs>
        <w:ind w:right="10"/>
        <w:jc w:val="both"/>
        <w:rPr>
          <w:rFonts w:ascii="Times New Roman" w:hAnsi="Times New Roman"/>
          <w:sz w:val="24"/>
          <w:szCs w:val="24"/>
        </w:rPr>
      </w:pPr>
      <w:r w:rsidRPr="00320F57">
        <w:rPr>
          <w:rFonts w:ascii="Times New Roman" w:hAnsi="Times New Roman"/>
          <w:sz w:val="24"/>
          <w:szCs w:val="24"/>
        </w:rPr>
        <w:t>25:1 (undergraduate) 20:1 (graduate) 1:15 at the research based (MPhil), and 1:8 at the doctorate (PhD) level.</w:t>
      </w:r>
    </w:p>
    <w:p w14:paraId="68BA2678" w14:textId="74ADD7F2" w:rsidR="006F6878" w:rsidRPr="00320F57" w:rsidRDefault="009B2530" w:rsidP="00320F57">
      <w:pPr>
        <w:pStyle w:val="ListParagraph"/>
        <w:numPr>
          <w:ilvl w:val="1"/>
          <w:numId w:val="40"/>
        </w:numPr>
        <w:tabs>
          <w:tab w:val="left" w:pos="1800"/>
        </w:tabs>
        <w:ind w:right="1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Recommended c</w:t>
      </w:r>
      <w:r w:rsidR="006F6878" w:rsidRPr="00320F57">
        <w:rPr>
          <w:rFonts w:ascii="Times New Roman" w:hAnsi="Times New Roman"/>
          <w:sz w:val="24"/>
          <w:szCs w:val="24"/>
        </w:rPr>
        <w:t>ourse load should be:</w:t>
      </w:r>
    </w:p>
    <w:p w14:paraId="4862BBA2" w14:textId="1D41C5F8" w:rsidR="006F6878" w:rsidRPr="00320F57" w:rsidRDefault="009B2530" w:rsidP="00320F57">
      <w:pPr>
        <w:pStyle w:val="ListParagraph"/>
        <w:numPr>
          <w:ilvl w:val="3"/>
          <w:numId w:val="42"/>
        </w:numPr>
        <w:ind w:right="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Lecturer= 3-4 per semester/</w:t>
      </w:r>
      <w:r w:rsidR="006F6878" w:rsidRPr="00320F57">
        <w:rPr>
          <w:rFonts w:ascii="Times New Roman" w:hAnsi="Times New Roman"/>
          <w:sz w:val="24"/>
          <w:szCs w:val="24"/>
        </w:rPr>
        <w:t>6-8 per annum</w:t>
      </w:r>
    </w:p>
    <w:p w14:paraId="0EC5213A" w14:textId="29A98F40" w:rsidR="006F6878" w:rsidRPr="00320F57" w:rsidRDefault="006F6878" w:rsidP="00320F57">
      <w:pPr>
        <w:pStyle w:val="ListParagraph"/>
        <w:numPr>
          <w:ilvl w:val="3"/>
          <w:numId w:val="42"/>
        </w:numPr>
        <w:ind w:right="10"/>
        <w:jc w:val="both"/>
        <w:rPr>
          <w:rFonts w:ascii="Times New Roman" w:hAnsi="Times New Roman"/>
          <w:sz w:val="24"/>
          <w:szCs w:val="24"/>
        </w:rPr>
      </w:pPr>
      <w:r w:rsidRPr="00320F57">
        <w:rPr>
          <w:rFonts w:ascii="Times New Roman" w:hAnsi="Times New Roman"/>
          <w:sz w:val="24"/>
          <w:szCs w:val="24"/>
        </w:rPr>
        <w:t xml:space="preserve">Assistant </w:t>
      </w:r>
      <w:r w:rsidR="009B2530">
        <w:rPr>
          <w:rFonts w:ascii="Times New Roman" w:hAnsi="Times New Roman"/>
          <w:sz w:val="24"/>
          <w:szCs w:val="24"/>
        </w:rPr>
        <w:t>p</w:t>
      </w:r>
      <w:r w:rsidRPr="00320F57">
        <w:rPr>
          <w:rFonts w:ascii="Times New Roman" w:hAnsi="Times New Roman"/>
          <w:sz w:val="24"/>
          <w:szCs w:val="24"/>
        </w:rPr>
        <w:t>rofessor= 3 per semester/6 per annum</w:t>
      </w:r>
    </w:p>
    <w:p w14:paraId="3B986CB6" w14:textId="66E5F468" w:rsidR="006F6878" w:rsidRPr="00320F57" w:rsidRDefault="009B2530" w:rsidP="00320F57">
      <w:pPr>
        <w:pStyle w:val="ListParagraph"/>
        <w:numPr>
          <w:ilvl w:val="3"/>
          <w:numId w:val="42"/>
        </w:numPr>
        <w:ind w:right="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Associate professor/ p</w:t>
      </w:r>
      <w:r w:rsidR="006F6878" w:rsidRPr="00320F57">
        <w:rPr>
          <w:rFonts w:ascii="Times New Roman" w:hAnsi="Times New Roman"/>
          <w:sz w:val="24"/>
          <w:szCs w:val="24"/>
        </w:rPr>
        <w:t>rofessor=2-3 per semester/4-6 per annum</w:t>
      </w:r>
    </w:p>
    <w:p w14:paraId="618F5643" w14:textId="77777777" w:rsidR="001E5AAA" w:rsidRPr="00320F57" w:rsidRDefault="00320F57" w:rsidP="00320F57">
      <w:pPr>
        <w:pStyle w:val="ListParagraph"/>
        <w:numPr>
          <w:ilvl w:val="0"/>
          <w:numId w:val="42"/>
        </w:numPr>
        <w:ind w:right="10"/>
        <w:rPr>
          <w:rFonts w:ascii="Times New Roman" w:hAnsi="Times New Roman"/>
          <w:sz w:val="24"/>
          <w:szCs w:val="24"/>
        </w:rPr>
      </w:pPr>
      <w:r w:rsidRPr="00320F57">
        <w:rPr>
          <w:rFonts w:ascii="Times New Roman" w:hAnsi="Times New Roman"/>
          <w:sz w:val="24"/>
          <w:szCs w:val="24"/>
        </w:rPr>
        <w:t xml:space="preserve">Universities will </w:t>
      </w:r>
      <w:r w:rsidR="001E5AAA" w:rsidRPr="00320F57">
        <w:rPr>
          <w:rFonts w:ascii="Times New Roman" w:hAnsi="Times New Roman"/>
          <w:sz w:val="24"/>
          <w:szCs w:val="24"/>
        </w:rPr>
        <w:t xml:space="preserve">provide complete information </w:t>
      </w:r>
      <w:r w:rsidRPr="00320F57">
        <w:rPr>
          <w:rFonts w:ascii="Times New Roman" w:hAnsi="Times New Roman"/>
          <w:sz w:val="24"/>
          <w:szCs w:val="24"/>
        </w:rPr>
        <w:t>and</w:t>
      </w:r>
      <w:r w:rsidR="001E5AAA" w:rsidRPr="00320F57">
        <w:rPr>
          <w:rFonts w:ascii="Times New Roman" w:hAnsi="Times New Roman"/>
          <w:sz w:val="24"/>
          <w:szCs w:val="24"/>
        </w:rPr>
        <w:t xml:space="preserve"> </w:t>
      </w:r>
      <w:r w:rsidRPr="00320F57">
        <w:rPr>
          <w:rFonts w:ascii="Times New Roman" w:hAnsi="Times New Roman"/>
          <w:sz w:val="24"/>
          <w:szCs w:val="24"/>
        </w:rPr>
        <w:t xml:space="preserve">will </w:t>
      </w:r>
      <w:r w:rsidR="001E5AAA" w:rsidRPr="00320F57">
        <w:rPr>
          <w:rFonts w:ascii="Times New Roman" w:hAnsi="Times New Roman"/>
          <w:sz w:val="24"/>
          <w:szCs w:val="24"/>
        </w:rPr>
        <w:t xml:space="preserve">not leave any field incomplete in the application form. </w:t>
      </w:r>
      <w:r w:rsidRPr="00320F57">
        <w:rPr>
          <w:rFonts w:ascii="Times New Roman" w:hAnsi="Times New Roman"/>
          <w:sz w:val="24"/>
          <w:szCs w:val="24"/>
        </w:rPr>
        <w:t>The application process will only move forward when all required information is provided.</w:t>
      </w:r>
    </w:p>
    <w:p w14:paraId="52ED2181" w14:textId="77777777" w:rsidR="00B47034" w:rsidRPr="00D167EA" w:rsidRDefault="00B47034" w:rsidP="006F6878">
      <w:pPr>
        <w:numPr>
          <w:ilvl w:val="0"/>
          <w:numId w:val="1"/>
        </w:numPr>
        <w:ind w:left="685" w:right="10" w:hanging="350"/>
        <w:rPr>
          <w:sz w:val="24"/>
          <w:szCs w:val="24"/>
        </w:rPr>
      </w:pPr>
      <w:r w:rsidRPr="00D167EA">
        <w:rPr>
          <w:sz w:val="24"/>
          <w:szCs w:val="24"/>
        </w:rPr>
        <w:t>The decision of committee is communicated by NBEAC Secretariat to Business Schools through Initial Eligibility Screening (IES) letter.</w:t>
      </w:r>
    </w:p>
    <w:p w14:paraId="6E2B318B" w14:textId="31B58D83" w:rsidR="00E95B44" w:rsidRPr="00D167EA" w:rsidRDefault="00E95B44" w:rsidP="00E95B44">
      <w:pPr>
        <w:numPr>
          <w:ilvl w:val="0"/>
          <w:numId w:val="1"/>
        </w:numPr>
        <w:ind w:left="685" w:right="10" w:hanging="350"/>
        <w:rPr>
          <w:sz w:val="24"/>
          <w:szCs w:val="24"/>
        </w:rPr>
      </w:pPr>
      <w:r w:rsidRPr="00D167EA">
        <w:rPr>
          <w:sz w:val="24"/>
          <w:szCs w:val="24"/>
        </w:rPr>
        <w:t>I</w:t>
      </w:r>
      <w:r w:rsidR="009B2530">
        <w:rPr>
          <w:sz w:val="24"/>
          <w:szCs w:val="24"/>
        </w:rPr>
        <w:t>f a u</w:t>
      </w:r>
      <w:r w:rsidRPr="00D167EA">
        <w:rPr>
          <w:sz w:val="24"/>
          <w:szCs w:val="24"/>
        </w:rPr>
        <w:t>niversity does not qualify for registration, they may avail the facility of Pre Eligibility Mentorship</w:t>
      </w:r>
      <w:r w:rsidR="00CB4E6D" w:rsidRPr="00D167EA">
        <w:rPr>
          <w:sz w:val="24"/>
          <w:szCs w:val="24"/>
        </w:rPr>
        <w:t xml:space="preserve"> </w:t>
      </w:r>
      <w:r w:rsidR="003028BC" w:rsidRPr="00D167EA">
        <w:rPr>
          <w:sz w:val="24"/>
          <w:szCs w:val="24"/>
        </w:rPr>
        <w:t>to complete the registration p</w:t>
      </w:r>
      <w:r w:rsidR="00320F57">
        <w:rPr>
          <w:sz w:val="24"/>
          <w:szCs w:val="24"/>
        </w:rPr>
        <w:t>rocess within 06 months to o</w:t>
      </w:r>
      <w:r w:rsidRPr="00D167EA">
        <w:rPr>
          <w:sz w:val="24"/>
          <w:szCs w:val="24"/>
        </w:rPr>
        <w:t>ne year</w:t>
      </w:r>
      <w:r w:rsidR="009B2530">
        <w:rPr>
          <w:sz w:val="24"/>
          <w:szCs w:val="24"/>
        </w:rPr>
        <w:t>s’ time period. The u</w:t>
      </w:r>
      <w:r w:rsidRPr="00D167EA">
        <w:rPr>
          <w:sz w:val="24"/>
          <w:szCs w:val="24"/>
        </w:rPr>
        <w:t>niversity shall reapply for registration without resubmitting the registration fee.</w:t>
      </w:r>
    </w:p>
    <w:p w14:paraId="0A189FFB" w14:textId="088C42C6" w:rsidR="00E95B44" w:rsidRDefault="009B2530" w:rsidP="00E95B44">
      <w:pPr>
        <w:numPr>
          <w:ilvl w:val="0"/>
          <w:numId w:val="1"/>
        </w:numPr>
        <w:ind w:left="685" w:right="10" w:hanging="350"/>
        <w:rPr>
          <w:sz w:val="24"/>
          <w:szCs w:val="24"/>
        </w:rPr>
      </w:pPr>
      <w:r>
        <w:rPr>
          <w:sz w:val="24"/>
          <w:szCs w:val="24"/>
        </w:rPr>
        <w:t>If a u</w:t>
      </w:r>
      <w:r w:rsidR="00E95B44" w:rsidRPr="00D167EA">
        <w:rPr>
          <w:sz w:val="24"/>
          <w:szCs w:val="24"/>
        </w:rPr>
        <w:t>niversity qualifies for Self-Assessment Process, the ESC shall recommend a timeline to submit Self-Assessment Report</w:t>
      </w:r>
      <w:r w:rsidR="00B47034" w:rsidRPr="00D167EA">
        <w:rPr>
          <w:sz w:val="24"/>
          <w:szCs w:val="24"/>
        </w:rPr>
        <w:t xml:space="preserve"> (SAR)</w:t>
      </w:r>
      <w:r w:rsidR="00E95B44" w:rsidRPr="00D167EA">
        <w:rPr>
          <w:sz w:val="24"/>
          <w:szCs w:val="24"/>
        </w:rPr>
        <w:t>.</w:t>
      </w:r>
    </w:p>
    <w:p w14:paraId="6DBE04AC" w14:textId="77777777" w:rsidR="00320F57" w:rsidRDefault="00320F57" w:rsidP="00320F57">
      <w:pPr>
        <w:ind w:left="685" w:right="10" w:firstLine="0"/>
        <w:rPr>
          <w:sz w:val="24"/>
          <w:szCs w:val="24"/>
        </w:rPr>
      </w:pPr>
    </w:p>
    <w:p w14:paraId="58605F6C" w14:textId="77777777" w:rsidR="00033FF2" w:rsidRDefault="00033FF2" w:rsidP="00320F57">
      <w:pPr>
        <w:ind w:left="685" w:right="10" w:firstLine="0"/>
        <w:rPr>
          <w:sz w:val="24"/>
          <w:szCs w:val="24"/>
        </w:rPr>
      </w:pPr>
    </w:p>
    <w:p w14:paraId="04398F39" w14:textId="77777777" w:rsidR="00033FF2" w:rsidRDefault="00033FF2" w:rsidP="00320F57">
      <w:pPr>
        <w:ind w:left="685" w:right="10" w:firstLine="0"/>
        <w:rPr>
          <w:sz w:val="24"/>
          <w:szCs w:val="24"/>
        </w:rPr>
      </w:pPr>
    </w:p>
    <w:p w14:paraId="2DC625EF" w14:textId="77777777" w:rsidR="004E53AA" w:rsidRDefault="004E53AA" w:rsidP="00320F57">
      <w:pPr>
        <w:ind w:left="685" w:right="10" w:firstLine="0"/>
        <w:rPr>
          <w:sz w:val="24"/>
          <w:szCs w:val="24"/>
        </w:rPr>
      </w:pPr>
    </w:p>
    <w:p w14:paraId="06F1BD18" w14:textId="198F483F" w:rsidR="00320F57" w:rsidRPr="00320F57" w:rsidRDefault="00320F57" w:rsidP="00320F57">
      <w:pPr>
        <w:ind w:right="10"/>
        <w:rPr>
          <w:b/>
          <w:sz w:val="24"/>
          <w:szCs w:val="24"/>
        </w:rPr>
      </w:pPr>
      <w:r w:rsidRPr="00320F57">
        <w:rPr>
          <w:b/>
          <w:sz w:val="24"/>
          <w:szCs w:val="24"/>
        </w:rPr>
        <w:t xml:space="preserve">Stage 4: </w:t>
      </w:r>
      <w:r w:rsidR="009B2530">
        <w:rPr>
          <w:b/>
          <w:sz w:val="24"/>
          <w:szCs w:val="24"/>
        </w:rPr>
        <w:t>Pre R</w:t>
      </w:r>
      <w:r w:rsidRPr="00320F57">
        <w:rPr>
          <w:b/>
          <w:sz w:val="24"/>
          <w:szCs w:val="24"/>
        </w:rPr>
        <w:t>eview Mentorship</w:t>
      </w:r>
    </w:p>
    <w:p w14:paraId="02EFECA8" w14:textId="77777777" w:rsidR="004E53AA" w:rsidRPr="00B9703D" w:rsidRDefault="00320F57" w:rsidP="004E53AA">
      <w:pPr>
        <w:pStyle w:val="ListParagraph"/>
        <w:numPr>
          <w:ilvl w:val="0"/>
          <w:numId w:val="24"/>
        </w:numPr>
        <w:ind w:right="10"/>
        <w:jc w:val="both"/>
        <w:rPr>
          <w:rFonts w:ascii="Times New Roman" w:hAnsi="Times New Roman"/>
          <w:sz w:val="24"/>
          <w:szCs w:val="24"/>
        </w:rPr>
      </w:pPr>
      <w:r w:rsidRPr="004E53AA">
        <w:rPr>
          <w:rFonts w:ascii="Times New Roman" w:hAnsi="Times New Roman"/>
          <w:sz w:val="24"/>
          <w:szCs w:val="24"/>
        </w:rPr>
        <w:t>If a u</w:t>
      </w:r>
      <w:r w:rsidR="00E95B44" w:rsidRPr="004E53AA">
        <w:rPr>
          <w:rFonts w:ascii="Times New Roman" w:hAnsi="Times New Roman"/>
          <w:sz w:val="24"/>
          <w:szCs w:val="24"/>
        </w:rPr>
        <w:t xml:space="preserve">niversity feels appropriate, they may avail the </w:t>
      </w:r>
      <w:r w:rsidRPr="004E53AA">
        <w:rPr>
          <w:rFonts w:ascii="Times New Roman" w:hAnsi="Times New Roman"/>
          <w:sz w:val="24"/>
          <w:szCs w:val="24"/>
        </w:rPr>
        <w:t>facility of Pre Review Mentorship</w:t>
      </w:r>
      <w:r w:rsidR="00E95B44" w:rsidRPr="004E53AA">
        <w:rPr>
          <w:rFonts w:ascii="Times New Roman" w:hAnsi="Times New Roman"/>
          <w:sz w:val="24"/>
          <w:szCs w:val="24"/>
        </w:rPr>
        <w:t xml:space="preserve"> i.e. </w:t>
      </w:r>
      <w:r w:rsidR="00B47034" w:rsidRPr="004E53AA">
        <w:rPr>
          <w:rFonts w:ascii="Times New Roman" w:hAnsi="Times New Roman"/>
          <w:sz w:val="24"/>
          <w:szCs w:val="24"/>
        </w:rPr>
        <w:t>Mentor Visit</w:t>
      </w:r>
      <w:r w:rsidR="00E95B44" w:rsidRPr="00D167EA">
        <w:rPr>
          <w:rFonts w:ascii="Times New Roman" w:hAnsi="Times New Roman"/>
          <w:sz w:val="24"/>
          <w:szCs w:val="24"/>
        </w:rPr>
        <w:t xml:space="preserve">. </w:t>
      </w:r>
      <w:r w:rsidR="004E53AA" w:rsidRPr="00B9703D">
        <w:rPr>
          <w:rFonts w:ascii="Times New Roman" w:hAnsi="Times New Roman"/>
          <w:sz w:val="24"/>
          <w:szCs w:val="24"/>
        </w:rPr>
        <w:t>The role and involvement of the mentor is as per the approved policy in this regards</w:t>
      </w:r>
      <w:r w:rsidR="004E53AA">
        <w:rPr>
          <w:rFonts w:ascii="Times New Roman" w:hAnsi="Times New Roman"/>
          <w:sz w:val="24"/>
          <w:szCs w:val="24"/>
        </w:rPr>
        <w:t>; key features are outlined below</w:t>
      </w:r>
      <w:r w:rsidR="004E53AA" w:rsidRPr="00B9703D">
        <w:rPr>
          <w:rFonts w:ascii="Times New Roman" w:hAnsi="Times New Roman"/>
          <w:sz w:val="24"/>
          <w:szCs w:val="24"/>
        </w:rPr>
        <w:t>:</w:t>
      </w:r>
    </w:p>
    <w:p w14:paraId="49569F94" w14:textId="77777777" w:rsidR="004E53AA" w:rsidRPr="004E53AA" w:rsidRDefault="004E53AA" w:rsidP="004E53AA">
      <w:pPr>
        <w:numPr>
          <w:ilvl w:val="1"/>
          <w:numId w:val="1"/>
        </w:numPr>
        <w:ind w:right="10"/>
        <w:rPr>
          <w:sz w:val="24"/>
          <w:szCs w:val="24"/>
        </w:rPr>
      </w:pPr>
      <w:r w:rsidRPr="004E53AA">
        <w:rPr>
          <w:sz w:val="24"/>
          <w:szCs w:val="24"/>
        </w:rPr>
        <w:t xml:space="preserve">Purpose - To cross check the data given in the forms and presented by the school, to identify the gaps and suggest improvements essential before submission of Self-Assessment Report (SAR). </w:t>
      </w:r>
    </w:p>
    <w:p w14:paraId="1B34D39A" w14:textId="2759D2E5" w:rsidR="004E53AA" w:rsidRPr="004E53AA" w:rsidRDefault="004E53AA" w:rsidP="004E53AA">
      <w:pPr>
        <w:numPr>
          <w:ilvl w:val="1"/>
          <w:numId w:val="1"/>
        </w:numPr>
        <w:ind w:right="10"/>
        <w:rPr>
          <w:sz w:val="24"/>
          <w:szCs w:val="24"/>
        </w:rPr>
      </w:pPr>
      <w:r>
        <w:rPr>
          <w:sz w:val="24"/>
          <w:szCs w:val="24"/>
        </w:rPr>
        <w:t>Visit – During the one</w:t>
      </w:r>
      <w:r w:rsidRPr="004E53AA">
        <w:rPr>
          <w:sz w:val="24"/>
          <w:szCs w:val="24"/>
        </w:rPr>
        <w:t xml:space="preserve"> day vi</w:t>
      </w:r>
      <w:r w:rsidR="009B2530">
        <w:rPr>
          <w:sz w:val="24"/>
          <w:szCs w:val="24"/>
        </w:rPr>
        <w:t>sit, mentor interacts with the s</w:t>
      </w:r>
      <w:r w:rsidRPr="004E53AA">
        <w:rPr>
          <w:sz w:val="24"/>
          <w:szCs w:val="24"/>
        </w:rPr>
        <w:t>chool's Director/Dean, the internal committee and the faculty to understand th</w:t>
      </w:r>
      <w:r w:rsidR="009B2530">
        <w:rPr>
          <w:sz w:val="24"/>
          <w:szCs w:val="24"/>
        </w:rPr>
        <w:t>e process followed and issues /</w:t>
      </w:r>
      <w:r w:rsidRPr="004E53AA">
        <w:rPr>
          <w:sz w:val="24"/>
          <w:szCs w:val="24"/>
        </w:rPr>
        <w:t>concerns of the school.</w:t>
      </w:r>
    </w:p>
    <w:p w14:paraId="54A67577" w14:textId="3C8F9853" w:rsidR="004E53AA" w:rsidRPr="004E53AA" w:rsidRDefault="004E53AA" w:rsidP="004E53AA">
      <w:pPr>
        <w:numPr>
          <w:ilvl w:val="1"/>
          <w:numId w:val="1"/>
        </w:numPr>
        <w:ind w:right="10"/>
        <w:rPr>
          <w:sz w:val="24"/>
          <w:szCs w:val="24"/>
        </w:rPr>
      </w:pPr>
      <w:r w:rsidRPr="004E53AA">
        <w:rPr>
          <w:sz w:val="24"/>
          <w:szCs w:val="24"/>
        </w:rPr>
        <w:t>Post Visit – Mentor submits report</w:t>
      </w:r>
      <w:r w:rsidR="009B2530">
        <w:rPr>
          <w:sz w:val="24"/>
          <w:szCs w:val="24"/>
        </w:rPr>
        <w:t xml:space="preserve"> to NBEAC </w:t>
      </w:r>
      <w:r w:rsidR="0023411D">
        <w:rPr>
          <w:sz w:val="24"/>
          <w:szCs w:val="24"/>
        </w:rPr>
        <w:t>s</w:t>
      </w:r>
      <w:r w:rsidR="009B2530">
        <w:rPr>
          <w:sz w:val="24"/>
          <w:szCs w:val="24"/>
        </w:rPr>
        <w:t>ecretariat,</w:t>
      </w:r>
      <w:r w:rsidRPr="004E53AA">
        <w:rPr>
          <w:sz w:val="24"/>
          <w:szCs w:val="24"/>
        </w:rPr>
        <w:t xml:space="preserve"> specifies time required for submission and recommends conduct of Peer Review Visit.</w:t>
      </w:r>
    </w:p>
    <w:p w14:paraId="10F52AC1" w14:textId="77777777" w:rsidR="004E53AA" w:rsidRPr="004E53AA" w:rsidRDefault="004E53AA" w:rsidP="004E53AA">
      <w:pPr>
        <w:numPr>
          <w:ilvl w:val="1"/>
          <w:numId w:val="1"/>
        </w:numPr>
        <w:ind w:right="10"/>
        <w:rPr>
          <w:sz w:val="24"/>
          <w:szCs w:val="24"/>
        </w:rPr>
      </w:pPr>
      <w:r>
        <w:rPr>
          <w:sz w:val="24"/>
          <w:szCs w:val="24"/>
        </w:rPr>
        <w:t>Involveme</w:t>
      </w:r>
      <w:r w:rsidRPr="004E53AA">
        <w:rPr>
          <w:sz w:val="24"/>
          <w:szCs w:val="24"/>
        </w:rPr>
        <w:t>nt and support of mentor is a voluntary activity initiated at the request of the school.</w:t>
      </w:r>
    </w:p>
    <w:p w14:paraId="2875DD65" w14:textId="2226C7B6" w:rsidR="004E53AA" w:rsidRDefault="004E53AA" w:rsidP="004E53AA">
      <w:pPr>
        <w:numPr>
          <w:ilvl w:val="1"/>
          <w:numId w:val="1"/>
        </w:numPr>
        <w:ind w:right="10"/>
        <w:rPr>
          <w:sz w:val="24"/>
          <w:szCs w:val="24"/>
        </w:rPr>
      </w:pPr>
      <w:r w:rsidRPr="004E53AA">
        <w:rPr>
          <w:sz w:val="24"/>
          <w:szCs w:val="24"/>
        </w:rPr>
        <w:t xml:space="preserve">The </w:t>
      </w:r>
      <w:r w:rsidR="009B2530">
        <w:rPr>
          <w:sz w:val="24"/>
          <w:szCs w:val="24"/>
        </w:rPr>
        <w:t>mentoring</w:t>
      </w:r>
      <w:r w:rsidRPr="004E53AA">
        <w:rPr>
          <w:sz w:val="24"/>
          <w:szCs w:val="24"/>
        </w:rPr>
        <w:t xml:space="preserve"> team is composed of</w:t>
      </w:r>
      <w:r>
        <w:rPr>
          <w:sz w:val="24"/>
          <w:szCs w:val="24"/>
        </w:rPr>
        <w:t xml:space="preserve"> 01-02 members. The mentor can</w:t>
      </w:r>
      <w:r w:rsidRPr="004E53AA">
        <w:rPr>
          <w:sz w:val="24"/>
          <w:szCs w:val="24"/>
        </w:rPr>
        <w:t xml:space="preserve">not </w:t>
      </w:r>
      <w:r w:rsidR="0023411D">
        <w:rPr>
          <w:sz w:val="24"/>
          <w:szCs w:val="24"/>
        </w:rPr>
        <w:t>take part in Peer Review Team (PRT)</w:t>
      </w:r>
      <w:r w:rsidRPr="004E53AA">
        <w:rPr>
          <w:sz w:val="24"/>
          <w:szCs w:val="24"/>
        </w:rPr>
        <w:t xml:space="preserve"> or business school team which prepares the SAR and chalks out steps for peer review and accreditation. </w:t>
      </w:r>
    </w:p>
    <w:p w14:paraId="4CBB36C5" w14:textId="77777777" w:rsidR="004E53AA" w:rsidRPr="004E53AA" w:rsidRDefault="004E53AA" w:rsidP="004E53AA">
      <w:pPr>
        <w:ind w:left="1430" w:right="10" w:firstLine="0"/>
        <w:rPr>
          <w:sz w:val="24"/>
          <w:szCs w:val="24"/>
        </w:rPr>
      </w:pPr>
    </w:p>
    <w:p w14:paraId="4530FD8E" w14:textId="77777777" w:rsidR="00BA01FB" w:rsidRPr="004E53AA" w:rsidRDefault="004E53AA" w:rsidP="004E53AA">
      <w:pPr>
        <w:ind w:right="10"/>
        <w:rPr>
          <w:b/>
          <w:sz w:val="24"/>
          <w:szCs w:val="24"/>
        </w:rPr>
      </w:pPr>
      <w:r w:rsidRPr="004E53AA">
        <w:rPr>
          <w:b/>
          <w:sz w:val="24"/>
          <w:szCs w:val="24"/>
        </w:rPr>
        <w:t>Stage 5: Self Assessment Process</w:t>
      </w:r>
    </w:p>
    <w:p w14:paraId="037C1033" w14:textId="495D0728" w:rsidR="004E53AA" w:rsidRDefault="00B47034" w:rsidP="00BA01FB">
      <w:pPr>
        <w:numPr>
          <w:ilvl w:val="0"/>
          <w:numId w:val="1"/>
        </w:numPr>
        <w:ind w:right="10" w:hanging="350"/>
        <w:rPr>
          <w:sz w:val="24"/>
          <w:szCs w:val="24"/>
        </w:rPr>
      </w:pPr>
      <w:r w:rsidRPr="00D167EA">
        <w:rPr>
          <w:sz w:val="24"/>
          <w:szCs w:val="24"/>
        </w:rPr>
        <w:t>The self-a</w:t>
      </w:r>
      <w:r w:rsidR="00BA01FB" w:rsidRPr="00D167EA">
        <w:rPr>
          <w:sz w:val="24"/>
          <w:szCs w:val="24"/>
        </w:rPr>
        <w:t>ssessment process is expected to take about 8-12 weeks (starting from issuance date of IES Letter), during which time the school is encouraged to take advice or make enquiries</w:t>
      </w:r>
      <w:r w:rsidR="004E53AA">
        <w:rPr>
          <w:sz w:val="24"/>
          <w:szCs w:val="24"/>
        </w:rPr>
        <w:t xml:space="preserve"> from NBEAC </w:t>
      </w:r>
      <w:r w:rsidR="0023411D">
        <w:rPr>
          <w:sz w:val="24"/>
          <w:szCs w:val="24"/>
        </w:rPr>
        <w:t>secretariat</w:t>
      </w:r>
      <w:r w:rsidR="004E53AA">
        <w:rPr>
          <w:sz w:val="24"/>
          <w:szCs w:val="24"/>
        </w:rPr>
        <w:t xml:space="preserve"> or mentor</w:t>
      </w:r>
      <w:r w:rsidR="00BA01FB" w:rsidRPr="00D167EA">
        <w:rPr>
          <w:sz w:val="24"/>
          <w:szCs w:val="24"/>
        </w:rPr>
        <w:t xml:space="preserve">, either by phone, email or personal visits.  The </w:t>
      </w:r>
      <w:r w:rsidRPr="00D167EA">
        <w:rPr>
          <w:sz w:val="24"/>
          <w:szCs w:val="24"/>
        </w:rPr>
        <w:t>SAR</w:t>
      </w:r>
      <w:r w:rsidR="00BA01FB" w:rsidRPr="00D167EA">
        <w:rPr>
          <w:sz w:val="24"/>
          <w:szCs w:val="24"/>
        </w:rPr>
        <w:t xml:space="preserve"> is composed of nine proformae (downloaded from www.nbeac.org.pk or submitted through NBEAC online application: https://a</w:t>
      </w:r>
      <w:r w:rsidRPr="00D167EA">
        <w:rPr>
          <w:sz w:val="24"/>
          <w:szCs w:val="24"/>
        </w:rPr>
        <w:t xml:space="preserve">pp.nbeac.org.pk). </w:t>
      </w:r>
    </w:p>
    <w:p w14:paraId="49861F50" w14:textId="497DEF57" w:rsidR="00BA01FB" w:rsidRPr="00D167EA" w:rsidRDefault="00B47034" w:rsidP="00BA01FB">
      <w:pPr>
        <w:numPr>
          <w:ilvl w:val="0"/>
          <w:numId w:val="1"/>
        </w:numPr>
        <w:ind w:right="10" w:hanging="350"/>
        <w:rPr>
          <w:sz w:val="24"/>
          <w:szCs w:val="24"/>
        </w:rPr>
      </w:pPr>
      <w:r w:rsidRPr="00D167EA">
        <w:rPr>
          <w:sz w:val="24"/>
          <w:szCs w:val="24"/>
        </w:rPr>
        <w:t xml:space="preserve">The complete </w:t>
      </w:r>
      <w:r w:rsidR="00BA01FB" w:rsidRPr="00D167EA">
        <w:rPr>
          <w:sz w:val="24"/>
          <w:szCs w:val="24"/>
        </w:rPr>
        <w:t>report will be submitted to Secretariat along with accreditation fee (Rs.250,000 per Program) and one copy of Self-Assessment Report along with supporting docu</w:t>
      </w:r>
      <w:r w:rsidR="0023411D">
        <w:rPr>
          <w:sz w:val="24"/>
          <w:szCs w:val="24"/>
        </w:rPr>
        <w:t>ments.</w:t>
      </w:r>
    </w:p>
    <w:p w14:paraId="396C0F0A" w14:textId="11207598" w:rsidR="00C03283" w:rsidRPr="00D167EA" w:rsidRDefault="00C03283" w:rsidP="00E95B44">
      <w:pPr>
        <w:numPr>
          <w:ilvl w:val="0"/>
          <w:numId w:val="1"/>
        </w:numPr>
        <w:ind w:left="685" w:right="10" w:hanging="350"/>
        <w:rPr>
          <w:sz w:val="24"/>
          <w:szCs w:val="24"/>
        </w:rPr>
      </w:pPr>
      <w:r w:rsidRPr="00D167EA">
        <w:rPr>
          <w:sz w:val="24"/>
          <w:szCs w:val="24"/>
        </w:rPr>
        <w:t xml:space="preserve">Only one copy of SAR is </w:t>
      </w:r>
      <w:r w:rsidR="004E53AA">
        <w:rPr>
          <w:sz w:val="24"/>
          <w:szCs w:val="24"/>
        </w:rPr>
        <w:t xml:space="preserve">to be </w:t>
      </w:r>
      <w:r w:rsidRPr="00D167EA">
        <w:rPr>
          <w:sz w:val="24"/>
          <w:szCs w:val="24"/>
        </w:rPr>
        <w:t>subm</w:t>
      </w:r>
      <w:r w:rsidR="00B47034" w:rsidRPr="00D167EA">
        <w:rPr>
          <w:sz w:val="24"/>
          <w:szCs w:val="24"/>
        </w:rPr>
        <w:t>itted for desk review at NBEAC s</w:t>
      </w:r>
      <w:r w:rsidRPr="00D167EA">
        <w:rPr>
          <w:sz w:val="24"/>
          <w:szCs w:val="24"/>
        </w:rPr>
        <w:t xml:space="preserve">ecretariat to ensure if all documents are submitted. The </w:t>
      </w:r>
      <w:r w:rsidR="004E53AA">
        <w:rPr>
          <w:sz w:val="24"/>
          <w:szCs w:val="24"/>
        </w:rPr>
        <w:t xml:space="preserve">remaining </w:t>
      </w:r>
      <w:r w:rsidRPr="00D167EA">
        <w:rPr>
          <w:sz w:val="24"/>
          <w:szCs w:val="24"/>
        </w:rPr>
        <w:t xml:space="preserve">five copies </w:t>
      </w:r>
      <w:r w:rsidR="004E53AA">
        <w:rPr>
          <w:sz w:val="24"/>
          <w:szCs w:val="24"/>
        </w:rPr>
        <w:t>will be</w:t>
      </w:r>
      <w:r w:rsidRPr="00D167EA">
        <w:rPr>
          <w:sz w:val="24"/>
          <w:szCs w:val="24"/>
        </w:rPr>
        <w:t xml:space="preserve"> submitted after receiving </w:t>
      </w:r>
      <w:r w:rsidR="004E53AA">
        <w:rPr>
          <w:sz w:val="24"/>
          <w:szCs w:val="24"/>
        </w:rPr>
        <w:t>explicit consent</w:t>
      </w:r>
      <w:r w:rsidR="0023411D">
        <w:rPr>
          <w:sz w:val="24"/>
          <w:szCs w:val="24"/>
        </w:rPr>
        <w:t xml:space="preserve"> from NBEAC s</w:t>
      </w:r>
      <w:r w:rsidRPr="00D167EA">
        <w:rPr>
          <w:sz w:val="24"/>
          <w:szCs w:val="24"/>
        </w:rPr>
        <w:t>ecretariat.</w:t>
      </w:r>
    </w:p>
    <w:p w14:paraId="0189B759" w14:textId="751AACA7" w:rsidR="00BA01FB" w:rsidRPr="000E15F9" w:rsidRDefault="00BA01FB" w:rsidP="00227524">
      <w:pPr>
        <w:numPr>
          <w:ilvl w:val="0"/>
          <w:numId w:val="1"/>
        </w:numPr>
        <w:tabs>
          <w:tab w:val="left" w:pos="1800"/>
        </w:tabs>
        <w:ind w:right="10"/>
        <w:rPr>
          <w:sz w:val="24"/>
          <w:szCs w:val="24"/>
        </w:rPr>
      </w:pPr>
      <w:r w:rsidRPr="000E15F9">
        <w:rPr>
          <w:sz w:val="24"/>
          <w:szCs w:val="24"/>
        </w:rPr>
        <w:t xml:space="preserve">After the receipt of completed </w:t>
      </w:r>
      <w:r w:rsidR="00B47034" w:rsidRPr="000E15F9">
        <w:rPr>
          <w:sz w:val="24"/>
          <w:szCs w:val="24"/>
        </w:rPr>
        <w:t>SAR</w:t>
      </w:r>
      <w:r w:rsidRPr="000E15F9">
        <w:rPr>
          <w:sz w:val="24"/>
          <w:szCs w:val="24"/>
        </w:rPr>
        <w:t xml:space="preserve"> alo</w:t>
      </w:r>
      <w:r w:rsidR="004E53AA" w:rsidRPr="000E15F9">
        <w:rPr>
          <w:sz w:val="24"/>
          <w:szCs w:val="24"/>
        </w:rPr>
        <w:t>ng with accreditation fee, the Consultative C</w:t>
      </w:r>
      <w:r w:rsidRPr="000E15F9">
        <w:rPr>
          <w:sz w:val="24"/>
          <w:szCs w:val="24"/>
        </w:rPr>
        <w:t xml:space="preserve">ommittee </w:t>
      </w:r>
      <w:r w:rsidR="004E53AA" w:rsidRPr="000E15F9">
        <w:rPr>
          <w:sz w:val="24"/>
          <w:szCs w:val="24"/>
        </w:rPr>
        <w:t xml:space="preserve">will </w:t>
      </w:r>
      <w:r w:rsidRPr="000E15F9">
        <w:rPr>
          <w:sz w:val="24"/>
          <w:szCs w:val="24"/>
        </w:rPr>
        <w:t>nominate a peer review panel</w:t>
      </w:r>
      <w:r w:rsidR="000E15F9">
        <w:rPr>
          <w:sz w:val="24"/>
          <w:szCs w:val="24"/>
        </w:rPr>
        <w:t xml:space="preserve"> (that will form the </w:t>
      </w:r>
      <w:r w:rsidR="0023411D">
        <w:rPr>
          <w:sz w:val="24"/>
          <w:szCs w:val="24"/>
        </w:rPr>
        <w:t>PRT</w:t>
      </w:r>
      <w:r w:rsidR="000E15F9">
        <w:rPr>
          <w:sz w:val="24"/>
          <w:szCs w:val="24"/>
        </w:rPr>
        <w:t>)</w:t>
      </w:r>
      <w:r w:rsidR="0023411D">
        <w:rPr>
          <w:sz w:val="24"/>
          <w:szCs w:val="24"/>
        </w:rPr>
        <w:t xml:space="preserve"> on the request of NBEAC s</w:t>
      </w:r>
      <w:r w:rsidRPr="000E15F9">
        <w:rPr>
          <w:sz w:val="24"/>
          <w:szCs w:val="24"/>
        </w:rPr>
        <w:t xml:space="preserve">ecretariat. </w:t>
      </w:r>
      <w:r w:rsidR="00A07C02" w:rsidRPr="000E15F9">
        <w:rPr>
          <w:sz w:val="24"/>
          <w:szCs w:val="24"/>
        </w:rPr>
        <w:t>The PRT</w:t>
      </w:r>
      <w:r w:rsidRPr="000E15F9">
        <w:rPr>
          <w:sz w:val="24"/>
          <w:szCs w:val="24"/>
        </w:rPr>
        <w:t xml:space="preserve"> functions through site visit of the applicant institution by an </w:t>
      </w:r>
      <w:r w:rsidRPr="000E15F9">
        <w:rPr>
          <w:sz w:val="24"/>
          <w:szCs w:val="24"/>
        </w:rPr>
        <w:lastRenderedPageBreak/>
        <w:t xml:space="preserve">expert working group constituted for the purpose </w:t>
      </w:r>
      <w:r w:rsidR="004E53AA" w:rsidRPr="000E15F9">
        <w:rPr>
          <w:sz w:val="24"/>
          <w:szCs w:val="24"/>
        </w:rPr>
        <w:t>which</w:t>
      </w:r>
      <w:r w:rsidRPr="000E15F9">
        <w:rPr>
          <w:sz w:val="24"/>
          <w:szCs w:val="24"/>
        </w:rPr>
        <w:t xml:space="preserve"> is supported by the NBEAC Secretariat.</w:t>
      </w:r>
    </w:p>
    <w:p w14:paraId="1B4B741A" w14:textId="3D718053" w:rsidR="00BA01FB" w:rsidRPr="0008207D" w:rsidRDefault="00BA01FB" w:rsidP="00BA01FB">
      <w:pPr>
        <w:numPr>
          <w:ilvl w:val="0"/>
          <w:numId w:val="1"/>
        </w:numPr>
        <w:ind w:right="10"/>
        <w:rPr>
          <w:color w:val="auto"/>
          <w:sz w:val="24"/>
          <w:szCs w:val="24"/>
        </w:rPr>
      </w:pPr>
      <w:r w:rsidRPr="0008207D">
        <w:rPr>
          <w:color w:val="auto"/>
          <w:sz w:val="24"/>
          <w:szCs w:val="24"/>
        </w:rPr>
        <w:t>The Consultative Committee constituted by NBEAC will a</w:t>
      </w:r>
      <w:r w:rsidR="000E15F9" w:rsidRPr="0008207D">
        <w:rPr>
          <w:color w:val="auto"/>
          <w:sz w:val="24"/>
          <w:szCs w:val="24"/>
        </w:rPr>
        <w:t xml:space="preserve">pprove </w:t>
      </w:r>
      <w:r w:rsidR="0008207D" w:rsidRPr="0008207D">
        <w:rPr>
          <w:color w:val="auto"/>
          <w:sz w:val="24"/>
          <w:szCs w:val="24"/>
        </w:rPr>
        <w:t>the five to six</w:t>
      </w:r>
      <w:r w:rsidR="000E15F9" w:rsidRPr="0008207D">
        <w:rPr>
          <w:color w:val="auto"/>
          <w:sz w:val="24"/>
          <w:szCs w:val="24"/>
        </w:rPr>
        <w:t xml:space="preserve"> member</w:t>
      </w:r>
      <w:r w:rsidRPr="0008207D">
        <w:rPr>
          <w:color w:val="auto"/>
          <w:sz w:val="24"/>
          <w:szCs w:val="24"/>
        </w:rPr>
        <w:t xml:space="preserve"> </w:t>
      </w:r>
      <w:r w:rsidR="000E15F9" w:rsidRPr="0008207D">
        <w:rPr>
          <w:color w:val="auto"/>
          <w:sz w:val="24"/>
          <w:szCs w:val="24"/>
        </w:rPr>
        <w:t>PRT</w:t>
      </w:r>
      <w:r w:rsidRPr="0008207D">
        <w:rPr>
          <w:color w:val="auto"/>
          <w:sz w:val="24"/>
          <w:szCs w:val="24"/>
        </w:rPr>
        <w:t xml:space="preserve"> by nominating the Lead Evaluator (Chairperson-PR</w:t>
      </w:r>
      <w:r w:rsidR="00A07C02" w:rsidRPr="0008207D">
        <w:rPr>
          <w:color w:val="auto"/>
          <w:sz w:val="24"/>
          <w:szCs w:val="24"/>
        </w:rPr>
        <w:t>T</w:t>
      </w:r>
      <w:r w:rsidRPr="0008207D">
        <w:rPr>
          <w:color w:val="auto"/>
          <w:sz w:val="24"/>
          <w:szCs w:val="24"/>
        </w:rPr>
        <w:t xml:space="preserve">) and Subject Experts.  </w:t>
      </w:r>
      <w:r w:rsidR="005E3F9D" w:rsidRPr="0008207D">
        <w:rPr>
          <w:color w:val="auto"/>
          <w:sz w:val="24"/>
          <w:szCs w:val="24"/>
        </w:rPr>
        <w:t>PR</w:t>
      </w:r>
      <w:r w:rsidR="00A07C02" w:rsidRPr="0008207D">
        <w:rPr>
          <w:color w:val="auto"/>
          <w:sz w:val="24"/>
          <w:szCs w:val="24"/>
        </w:rPr>
        <w:t>T</w:t>
      </w:r>
      <w:r w:rsidR="005E3F9D" w:rsidRPr="0008207D">
        <w:rPr>
          <w:color w:val="auto"/>
          <w:sz w:val="24"/>
          <w:szCs w:val="24"/>
        </w:rPr>
        <w:t xml:space="preserve"> </w:t>
      </w:r>
      <w:r w:rsidRPr="0008207D">
        <w:rPr>
          <w:color w:val="auto"/>
          <w:sz w:val="24"/>
          <w:szCs w:val="24"/>
        </w:rPr>
        <w:t>will be composed of five</w:t>
      </w:r>
      <w:r w:rsidR="00A07C02" w:rsidRPr="0008207D">
        <w:rPr>
          <w:color w:val="auto"/>
          <w:sz w:val="24"/>
          <w:szCs w:val="24"/>
        </w:rPr>
        <w:t xml:space="preserve"> to six</w:t>
      </w:r>
      <w:r w:rsidRPr="0008207D">
        <w:rPr>
          <w:color w:val="auto"/>
          <w:sz w:val="24"/>
          <w:szCs w:val="24"/>
        </w:rPr>
        <w:t xml:space="preserve"> members</w:t>
      </w:r>
      <w:r w:rsidR="000E15F9" w:rsidRPr="0008207D">
        <w:rPr>
          <w:color w:val="auto"/>
          <w:sz w:val="24"/>
          <w:szCs w:val="24"/>
        </w:rPr>
        <w:t>.  H</w:t>
      </w:r>
      <w:r w:rsidRPr="0008207D">
        <w:rPr>
          <w:color w:val="auto"/>
          <w:sz w:val="24"/>
          <w:szCs w:val="24"/>
        </w:rPr>
        <w:t>owever, for re-visit (Y-Category Business Sch</w:t>
      </w:r>
      <w:r w:rsidR="000E15F9" w:rsidRPr="0008207D">
        <w:rPr>
          <w:color w:val="auto"/>
          <w:sz w:val="24"/>
          <w:szCs w:val="24"/>
        </w:rPr>
        <w:t>ools), the PRT is reduced to three</w:t>
      </w:r>
      <w:r w:rsidRPr="0008207D">
        <w:rPr>
          <w:color w:val="auto"/>
          <w:sz w:val="24"/>
          <w:szCs w:val="24"/>
        </w:rPr>
        <w:t xml:space="preserve"> members.</w:t>
      </w:r>
      <w:r w:rsidR="000E15F9" w:rsidRPr="0008207D">
        <w:rPr>
          <w:color w:val="auto"/>
          <w:sz w:val="24"/>
          <w:szCs w:val="24"/>
        </w:rPr>
        <w:t xml:space="preserve">  Following is the composition of the PRT:</w:t>
      </w:r>
    </w:p>
    <w:p w14:paraId="38B1C7B6" w14:textId="77777777" w:rsidR="00BA01FB" w:rsidRPr="00D167EA" w:rsidRDefault="00BA01FB" w:rsidP="00BA01FB">
      <w:pPr>
        <w:numPr>
          <w:ilvl w:val="1"/>
          <w:numId w:val="1"/>
        </w:numPr>
        <w:ind w:right="10"/>
        <w:rPr>
          <w:sz w:val="24"/>
          <w:szCs w:val="24"/>
        </w:rPr>
      </w:pPr>
      <w:r w:rsidRPr="00D167EA">
        <w:rPr>
          <w:sz w:val="24"/>
          <w:szCs w:val="24"/>
        </w:rPr>
        <w:t xml:space="preserve">One </w:t>
      </w:r>
      <w:r w:rsidR="000E15F9">
        <w:rPr>
          <w:sz w:val="24"/>
          <w:szCs w:val="24"/>
        </w:rPr>
        <w:t>member</w:t>
      </w:r>
      <w:r w:rsidRPr="00D167EA">
        <w:rPr>
          <w:sz w:val="24"/>
          <w:szCs w:val="24"/>
        </w:rPr>
        <w:t xml:space="preserve"> who </w:t>
      </w:r>
      <w:r w:rsidR="000E15F9">
        <w:rPr>
          <w:sz w:val="24"/>
          <w:szCs w:val="24"/>
        </w:rPr>
        <w:t>has</w:t>
      </w:r>
      <w:r w:rsidRPr="00D167EA">
        <w:rPr>
          <w:sz w:val="24"/>
          <w:szCs w:val="24"/>
        </w:rPr>
        <w:t xml:space="preserve"> experience of any national/international accreditation process will assume the role of Chairperson-PR</w:t>
      </w:r>
      <w:r w:rsidR="00A07C02" w:rsidRPr="00D167EA">
        <w:rPr>
          <w:sz w:val="24"/>
          <w:szCs w:val="24"/>
        </w:rPr>
        <w:t>T</w:t>
      </w:r>
      <w:r w:rsidRPr="00D167EA">
        <w:rPr>
          <w:sz w:val="24"/>
          <w:szCs w:val="24"/>
        </w:rPr>
        <w:t>.</w:t>
      </w:r>
    </w:p>
    <w:p w14:paraId="1747744A" w14:textId="77777777" w:rsidR="00BA01FB" w:rsidRPr="00D167EA" w:rsidRDefault="00BA01FB" w:rsidP="00BA01FB">
      <w:pPr>
        <w:numPr>
          <w:ilvl w:val="1"/>
          <w:numId w:val="1"/>
        </w:numPr>
        <w:ind w:right="10"/>
        <w:rPr>
          <w:sz w:val="24"/>
          <w:szCs w:val="24"/>
        </w:rPr>
      </w:pPr>
      <w:r w:rsidRPr="00D167EA">
        <w:rPr>
          <w:sz w:val="24"/>
          <w:szCs w:val="24"/>
        </w:rPr>
        <w:t>Two members will be subject experts familiar with the relevant policies, NBEAC accreditation process and procedure having considerable experience in this field.</w:t>
      </w:r>
    </w:p>
    <w:p w14:paraId="2B44EA8A" w14:textId="5DA47D49" w:rsidR="00BA01FB" w:rsidRPr="000E15F9" w:rsidRDefault="00BA01FB" w:rsidP="00BA01FB">
      <w:pPr>
        <w:numPr>
          <w:ilvl w:val="1"/>
          <w:numId w:val="1"/>
        </w:numPr>
        <w:ind w:right="10"/>
        <w:rPr>
          <w:color w:val="FF0000"/>
          <w:sz w:val="24"/>
          <w:szCs w:val="24"/>
        </w:rPr>
      </w:pPr>
      <w:r w:rsidRPr="00D167EA">
        <w:rPr>
          <w:sz w:val="24"/>
          <w:szCs w:val="24"/>
        </w:rPr>
        <w:t xml:space="preserve">One corporate representative </w:t>
      </w:r>
    </w:p>
    <w:p w14:paraId="0DE677B1" w14:textId="77777777" w:rsidR="00BA01FB" w:rsidRPr="00D167EA" w:rsidRDefault="00BA01FB" w:rsidP="00BA01FB">
      <w:pPr>
        <w:numPr>
          <w:ilvl w:val="1"/>
          <w:numId w:val="1"/>
        </w:numPr>
        <w:ind w:right="10"/>
        <w:rPr>
          <w:sz w:val="24"/>
          <w:szCs w:val="24"/>
        </w:rPr>
      </w:pPr>
      <w:r w:rsidRPr="00D167EA">
        <w:rPr>
          <w:sz w:val="24"/>
          <w:szCs w:val="24"/>
        </w:rPr>
        <w:t>NBEAC secretariat representative</w:t>
      </w:r>
    </w:p>
    <w:p w14:paraId="5D8A86AF" w14:textId="17106AD1" w:rsidR="00BA01FB" w:rsidRDefault="00BA01FB" w:rsidP="00BA01FB">
      <w:pPr>
        <w:numPr>
          <w:ilvl w:val="0"/>
          <w:numId w:val="1"/>
        </w:numPr>
        <w:ind w:right="10"/>
        <w:rPr>
          <w:sz w:val="24"/>
          <w:szCs w:val="24"/>
        </w:rPr>
      </w:pPr>
      <w:r w:rsidRPr="00D167EA">
        <w:rPr>
          <w:sz w:val="24"/>
          <w:szCs w:val="24"/>
        </w:rPr>
        <w:t>In case o</w:t>
      </w:r>
      <w:r w:rsidR="0023411D">
        <w:rPr>
          <w:sz w:val="24"/>
          <w:szCs w:val="24"/>
        </w:rPr>
        <w:t>f conflict of interest, Chairman</w:t>
      </w:r>
      <w:r w:rsidRPr="00D167EA">
        <w:rPr>
          <w:sz w:val="24"/>
          <w:szCs w:val="24"/>
        </w:rPr>
        <w:t xml:space="preserve"> </w:t>
      </w:r>
      <w:r w:rsidR="000E15F9">
        <w:rPr>
          <w:sz w:val="24"/>
          <w:szCs w:val="24"/>
        </w:rPr>
        <w:t>NBEAC has the authority to decide. Member (s)</w:t>
      </w:r>
      <w:r w:rsidRPr="00D167EA">
        <w:rPr>
          <w:sz w:val="24"/>
          <w:szCs w:val="24"/>
        </w:rPr>
        <w:t xml:space="preserve"> can also announce any conflict of interest with the institution before taking part in </w:t>
      </w:r>
      <w:r w:rsidR="000E15F9">
        <w:rPr>
          <w:sz w:val="24"/>
          <w:szCs w:val="24"/>
        </w:rPr>
        <w:t xml:space="preserve">the </w:t>
      </w:r>
      <w:r w:rsidRPr="00D167EA">
        <w:rPr>
          <w:sz w:val="24"/>
          <w:szCs w:val="24"/>
        </w:rPr>
        <w:t>peer review process. The quorum of the PR</w:t>
      </w:r>
      <w:r w:rsidR="00A07C02" w:rsidRPr="00D167EA">
        <w:rPr>
          <w:sz w:val="24"/>
          <w:szCs w:val="24"/>
        </w:rPr>
        <w:t>T</w:t>
      </w:r>
      <w:r w:rsidRPr="00D167EA">
        <w:rPr>
          <w:sz w:val="24"/>
          <w:szCs w:val="24"/>
        </w:rPr>
        <w:t xml:space="preserve"> to visit the concerned institution will be at least three out of fiv</w:t>
      </w:r>
      <w:r w:rsidR="0023411D">
        <w:rPr>
          <w:sz w:val="24"/>
          <w:szCs w:val="24"/>
        </w:rPr>
        <w:t>e where presence of the Chairperson</w:t>
      </w:r>
      <w:r w:rsidRPr="00D167EA">
        <w:rPr>
          <w:sz w:val="24"/>
          <w:szCs w:val="24"/>
        </w:rPr>
        <w:t>-PR</w:t>
      </w:r>
      <w:r w:rsidR="00A07C02" w:rsidRPr="00D167EA">
        <w:rPr>
          <w:sz w:val="24"/>
          <w:szCs w:val="24"/>
        </w:rPr>
        <w:t>T</w:t>
      </w:r>
      <w:r w:rsidRPr="00D167EA">
        <w:rPr>
          <w:sz w:val="24"/>
          <w:szCs w:val="24"/>
        </w:rPr>
        <w:t xml:space="preserve"> will be compulsory. The participants will also sign a statement to maintain confidentiality</w:t>
      </w:r>
      <w:r w:rsidR="000E15F9">
        <w:rPr>
          <w:sz w:val="24"/>
          <w:szCs w:val="24"/>
        </w:rPr>
        <w:t xml:space="preserve"> of the information and documents</w:t>
      </w:r>
      <w:r w:rsidRPr="00D167EA">
        <w:rPr>
          <w:sz w:val="24"/>
          <w:szCs w:val="24"/>
        </w:rPr>
        <w:t xml:space="preserve"> during and after completion</w:t>
      </w:r>
      <w:r w:rsidR="000E15F9">
        <w:rPr>
          <w:sz w:val="24"/>
          <w:szCs w:val="24"/>
        </w:rPr>
        <w:t xml:space="preserve"> of the visit.</w:t>
      </w:r>
    </w:p>
    <w:p w14:paraId="265DC90F" w14:textId="55F16114" w:rsidR="000E15F9" w:rsidRPr="00D167EA" w:rsidRDefault="000E15F9" w:rsidP="000E15F9">
      <w:pPr>
        <w:numPr>
          <w:ilvl w:val="0"/>
          <w:numId w:val="1"/>
        </w:numPr>
        <w:ind w:right="10" w:hanging="350"/>
        <w:rPr>
          <w:sz w:val="24"/>
          <w:szCs w:val="24"/>
        </w:rPr>
      </w:pPr>
      <w:r w:rsidRPr="00D167EA">
        <w:rPr>
          <w:sz w:val="24"/>
          <w:szCs w:val="24"/>
        </w:rPr>
        <w:t xml:space="preserve">The SAR will be dispatched to the </w:t>
      </w:r>
      <w:r w:rsidR="0023411D">
        <w:rPr>
          <w:sz w:val="24"/>
          <w:szCs w:val="24"/>
        </w:rPr>
        <w:t>PRT</w:t>
      </w:r>
      <w:r w:rsidRPr="00D167EA">
        <w:rPr>
          <w:sz w:val="24"/>
          <w:szCs w:val="24"/>
        </w:rPr>
        <w:t xml:space="preserve"> for review. The secretariat will ensure t</w:t>
      </w:r>
      <w:r>
        <w:rPr>
          <w:sz w:val="24"/>
          <w:szCs w:val="24"/>
        </w:rPr>
        <w:t>hat t</w:t>
      </w:r>
      <w:r w:rsidRPr="00D167EA">
        <w:rPr>
          <w:sz w:val="24"/>
          <w:szCs w:val="24"/>
        </w:rPr>
        <w:t xml:space="preserve">here is adequate time between receipt of self-assessment </w:t>
      </w:r>
      <w:r>
        <w:rPr>
          <w:sz w:val="24"/>
          <w:szCs w:val="24"/>
        </w:rPr>
        <w:t>report</w:t>
      </w:r>
      <w:r w:rsidRPr="00D167EA">
        <w:rPr>
          <w:sz w:val="24"/>
          <w:szCs w:val="24"/>
        </w:rPr>
        <w:t xml:space="preserve"> and the date of peer review visit (usually at least 03-05 weeks).</w:t>
      </w:r>
    </w:p>
    <w:p w14:paraId="76F703FC" w14:textId="77777777" w:rsidR="000E15F9" w:rsidRDefault="000E15F9" w:rsidP="000E15F9">
      <w:pPr>
        <w:ind w:left="686" w:right="10" w:firstLine="0"/>
        <w:rPr>
          <w:sz w:val="24"/>
          <w:szCs w:val="24"/>
        </w:rPr>
      </w:pPr>
    </w:p>
    <w:p w14:paraId="7D60DBF2" w14:textId="77777777" w:rsidR="000E15F9" w:rsidRPr="000E15F9" w:rsidRDefault="000E15F9" w:rsidP="000E15F9">
      <w:pPr>
        <w:ind w:right="10"/>
        <w:rPr>
          <w:b/>
          <w:sz w:val="24"/>
          <w:szCs w:val="24"/>
        </w:rPr>
      </w:pPr>
      <w:r w:rsidRPr="000E15F9">
        <w:rPr>
          <w:b/>
          <w:sz w:val="24"/>
          <w:szCs w:val="24"/>
        </w:rPr>
        <w:t>Stage 6:  Peer Review Process</w:t>
      </w:r>
    </w:p>
    <w:p w14:paraId="07E2C76E" w14:textId="2826294A" w:rsidR="00BA01FB" w:rsidRPr="00D167EA" w:rsidRDefault="00BA01FB" w:rsidP="00BA01FB">
      <w:pPr>
        <w:numPr>
          <w:ilvl w:val="0"/>
          <w:numId w:val="1"/>
        </w:numPr>
        <w:ind w:right="10"/>
        <w:rPr>
          <w:sz w:val="24"/>
          <w:szCs w:val="24"/>
        </w:rPr>
      </w:pPr>
      <w:r w:rsidRPr="00D167EA">
        <w:rPr>
          <w:sz w:val="24"/>
          <w:szCs w:val="24"/>
        </w:rPr>
        <w:t xml:space="preserve">The peer review visit is ordinarily expected to be for three working days. </w:t>
      </w:r>
      <w:r w:rsidR="000E15F9">
        <w:rPr>
          <w:sz w:val="24"/>
          <w:szCs w:val="24"/>
        </w:rPr>
        <w:t>A proposed schedule for 03-day v</w:t>
      </w:r>
      <w:r w:rsidRPr="00D167EA">
        <w:rPr>
          <w:sz w:val="24"/>
          <w:szCs w:val="24"/>
        </w:rPr>
        <w:t>isit</w:t>
      </w:r>
      <w:r w:rsidR="000E15F9">
        <w:rPr>
          <w:sz w:val="24"/>
          <w:szCs w:val="24"/>
        </w:rPr>
        <w:t xml:space="preserve"> </w:t>
      </w:r>
      <w:r w:rsidRPr="00D167EA">
        <w:rPr>
          <w:sz w:val="24"/>
          <w:szCs w:val="24"/>
        </w:rPr>
        <w:t xml:space="preserve">is also shared </w:t>
      </w:r>
      <w:r w:rsidR="000E15F9">
        <w:rPr>
          <w:sz w:val="24"/>
          <w:szCs w:val="24"/>
        </w:rPr>
        <w:t xml:space="preserve">with the PRT </w:t>
      </w:r>
      <w:r w:rsidRPr="00D167EA">
        <w:rPr>
          <w:sz w:val="24"/>
          <w:szCs w:val="24"/>
        </w:rPr>
        <w:t>prior to the visit</w:t>
      </w:r>
      <w:r w:rsidR="0023411D">
        <w:rPr>
          <w:sz w:val="24"/>
          <w:szCs w:val="24"/>
        </w:rPr>
        <w:t>.</w:t>
      </w:r>
    </w:p>
    <w:p w14:paraId="22098BD2" w14:textId="459CBB15" w:rsidR="00BA01FB" w:rsidRDefault="000E15F9" w:rsidP="00057293">
      <w:pPr>
        <w:numPr>
          <w:ilvl w:val="0"/>
          <w:numId w:val="1"/>
        </w:numPr>
        <w:ind w:right="10" w:hanging="350"/>
        <w:rPr>
          <w:sz w:val="24"/>
          <w:szCs w:val="24"/>
        </w:rPr>
      </w:pPr>
      <w:r>
        <w:rPr>
          <w:sz w:val="24"/>
          <w:szCs w:val="24"/>
        </w:rPr>
        <w:t>After</w:t>
      </w:r>
      <w:r w:rsidR="00BA01FB" w:rsidRPr="00D167EA">
        <w:rPr>
          <w:sz w:val="24"/>
          <w:szCs w:val="24"/>
        </w:rPr>
        <w:t xml:space="preserve"> the </w:t>
      </w:r>
      <w:r>
        <w:rPr>
          <w:sz w:val="24"/>
          <w:szCs w:val="24"/>
        </w:rPr>
        <w:t xml:space="preserve">formal sessions have </w:t>
      </w:r>
      <w:r w:rsidR="00BA01FB" w:rsidRPr="00D167EA">
        <w:rPr>
          <w:sz w:val="24"/>
          <w:szCs w:val="24"/>
        </w:rPr>
        <w:t xml:space="preserve">completed, the team </w:t>
      </w:r>
      <w:r>
        <w:rPr>
          <w:sz w:val="24"/>
          <w:szCs w:val="24"/>
        </w:rPr>
        <w:t>meets</w:t>
      </w:r>
      <w:r w:rsidR="00BA01FB" w:rsidRPr="00D167EA">
        <w:rPr>
          <w:sz w:val="24"/>
          <w:szCs w:val="24"/>
        </w:rPr>
        <w:t xml:space="preserve"> to finalize the briefing to </w:t>
      </w:r>
      <w:r>
        <w:rPr>
          <w:sz w:val="24"/>
          <w:szCs w:val="24"/>
        </w:rPr>
        <w:t xml:space="preserve">the </w:t>
      </w:r>
      <w:r w:rsidR="00BA01FB" w:rsidRPr="00D167EA">
        <w:rPr>
          <w:sz w:val="24"/>
          <w:szCs w:val="24"/>
        </w:rPr>
        <w:t>school</w:t>
      </w:r>
      <w:r>
        <w:rPr>
          <w:sz w:val="24"/>
          <w:szCs w:val="24"/>
        </w:rPr>
        <w:t xml:space="preserve"> on</w:t>
      </w:r>
      <w:r w:rsidR="00BA01FB" w:rsidRPr="00D167EA">
        <w:rPr>
          <w:sz w:val="24"/>
          <w:szCs w:val="24"/>
        </w:rPr>
        <w:t xml:space="preserve"> day</w:t>
      </w:r>
      <w:r>
        <w:rPr>
          <w:sz w:val="24"/>
          <w:szCs w:val="24"/>
        </w:rPr>
        <w:t xml:space="preserve"> 3</w:t>
      </w:r>
      <w:r w:rsidR="00BA01FB" w:rsidRPr="00D167EA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="00C40748" w:rsidRPr="00D167EA">
        <w:rPr>
          <w:sz w:val="24"/>
          <w:szCs w:val="24"/>
        </w:rPr>
        <w:t>The Chairperson- PR</w:t>
      </w:r>
      <w:r w:rsidR="00A07C02" w:rsidRPr="00D167EA">
        <w:rPr>
          <w:sz w:val="24"/>
          <w:szCs w:val="24"/>
        </w:rPr>
        <w:t>T</w:t>
      </w:r>
      <w:r w:rsidR="00C40748" w:rsidRPr="00D167EA">
        <w:rPr>
          <w:sz w:val="24"/>
          <w:szCs w:val="24"/>
        </w:rPr>
        <w:t xml:space="preserve"> </w:t>
      </w:r>
      <w:r>
        <w:rPr>
          <w:sz w:val="24"/>
          <w:szCs w:val="24"/>
        </w:rPr>
        <w:t>will</w:t>
      </w:r>
      <w:r w:rsidR="00C40748" w:rsidRPr="00D167EA">
        <w:rPr>
          <w:sz w:val="24"/>
          <w:szCs w:val="24"/>
        </w:rPr>
        <w:t xml:space="preserve"> present the verbal feedbac</w:t>
      </w:r>
      <w:r w:rsidR="0023411D">
        <w:rPr>
          <w:sz w:val="24"/>
          <w:szCs w:val="24"/>
        </w:rPr>
        <w:t>k of assessment process to the s</w:t>
      </w:r>
      <w:r w:rsidR="00C40748" w:rsidRPr="00D167EA">
        <w:rPr>
          <w:sz w:val="24"/>
          <w:szCs w:val="24"/>
        </w:rPr>
        <w:t xml:space="preserve">chool. The main findings, recommendations and any critical comments </w:t>
      </w:r>
      <w:r>
        <w:rPr>
          <w:sz w:val="24"/>
          <w:szCs w:val="24"/>
        </w:rPr>
        <w:t>are to be part of the briefing.  Deficiencies will also</w:t>
      </w:r>
      <w:r w:rsidR="00BA01FB" w:rsidRPr="00D167EA">
        <w:rPr>
          <w:sz w:val="24"/>
          <w:szCs w:val="24"/>
        </w:rPr>
        <w:t xml:space="preserve"> be clearly identified along with the recommendations to </w:t>
      </w:r>
      <w:r>
        <w:rPr>
          <w:sz w:val="24"/>
          <w:szCs w:val="24"/>
        </w:rPr>
        <w:t xml:space="preserve">the school. </w:t>
      </w:r>
    </w:p>
    <w:p w14:paraId="6345CE5B" w14:textId="77777777" w:rsidR="00120686" w:rsidRDefault="00120686" w:rsidP="00120686">
      <w:pPr>
        <w:ind w:right="10"/>
        <w:rPr>
          <w:sz w:val="24"/>
          <w:szCs w:val="24"/>
        </w:rPr>
      </w:pPr>
    </w:p>
    <w:p w14:paraId="080A5573" w14:textId="77777777" w:rsidR="00120686" w:rsidRPr="00120686" w:rsidRDefault="00120686" w:rsidP="00120686">
      <w:pPr>
        <w:ind w:right="10"/>
        <w:rPr>
          <w:b/>
          <w:sz w:val="24"/>
          <w:szCs w:val="24"/>
        </w:rPr>
      </w:pPr>
      <w:r w:rsidRPr="00120686">
        <w:rPr>
          <w:b/>
          <w:sz w:val="24"/>
          <w:szCs w:val="24"/>
        </w:rPr>
        <w:t>Stage 7:  Accreditation Decision</w:t>
      </w:r>
    </w:p>
    <w:p w14:paraId="0F7CCED5" w14:textId="1E48486D" w:rsidR="00A07C02" w:rsidRPr="00D167EA" w:rsidRDefault="0023411D" w:rsidP="00A07C02">
      <w:pPr>
        <w:numPr>
          <w:ilvl w:val="0"/>
          <w:numId w:val="1"/>
        </w:numPr>
        <w:ind w:right="10" w:hanging="350"/>
        <w:rPr>
          <w:sz w:val="24"/>
          <w:szCs w:val="24"/>
        </w:rPr>
      </w:pPr>
      <w:r>
        <w:rPr>
          <w:sz w:val="24"/>
          <w:szCs w:val="24"/>
        </w:rPr>
        <w:t>The NBEAC s</w:t>
      </w:r>
      <w:r w:rsidR="00A07C02" w:rsidRPr="00D167EA">
        <w:rPr>
          <w:sz w:val="24"/>
          <w:szCs w:val="24"/>
        </w:rPr>
        <w:t xml:space="preserve">ecretariat </w:t>
      </w:r>
      <w:r w:rsidR="00120686">
        <w:rPr>
          <w:sz w:val="24"/>
          <w:szCs w:val="24"/>
        </w:rPr>
        <w:t xml:space="preserve">will </w:t>
      </w:r>
      <w:r w:rsidR="00A07C02" w:rsidRPr="00D167EA">
        <w:rPr>
          <w:sz w:val="24"/>
          <w:szCs w:val="24"/>
        </w:rPr>
        <w:t>present the</w:t>
      </w:r>
      <w:r w:rsidR="000E15F9">
        <w:rPr>
          <w:sz w:val="24"/>
          <w:szCs w:val="24"/>
        </w:rPr>
        <w:t xml:space="preserve"> </w:t>
      </w:r>
      <w:r>
        <w:rPr>
          <w:sz w:val="24"/>
          <w:szCs w:val="24"/>
        </w:rPr>
        <w:t>PRT</w:t>
      </w:r>
      <w:r w:rsidR="000E15F9">
        <w:rPr>
          <w:sz w:val="24"/>
          <w:szCs w:val="24"/>
        </w:rPr>
        <w:t xml:space="preserve"> report</w:t>
      </w:r>
      <w:r w:rsidR="00A07C02" w:rsidRPr="00D167EA">
        <w:rPr>
          <w:sz w:val="24"/>
          <w:szCs w:val="24"/>
        </w:rPr>
        <w:t xml:space="preserve"> to </w:t>
      </w:r>
      <w:r w:rsidR="000E15F9">
        <w:rPr>
          <w:sz w:val="24"/>
          <w:szCs w:val="24"/>
        </w:rPr>
        <w:t xml:space="preserve">the </w:t>
      </w:r>
      <w:r w:rsidR="00A07C02" w:rsidRPr="00D167EA">
        <w:rPr>
          <w:sz w:val="24"/>
          <w:szCs w:val="24"/>
        </w:rPr>
        <w:t xml:space="preserve">Accreditation Award Committee (AAC) along with their profile sheets after a thorough desk review at the </w:t>
      </w:r>
      <w:r w:rsidR="00A07C02" w:rsidRPr="00D167EA">
        <w:rPr>
          <w:sz w:val="24"/>
          <w:szCs w:val="24"/>
        </w:rPr>
        <w:lastRenderedPageBreak/>
        <w:t xml:space="preserve">secretariat level. In some cases, the secretariat </w:t>
      </w:r>
      <w:r w:rsidR="00120686">
        <w:rPr>
          <w:sz w:val="24"/>
          <w:szCs w:val="24"/>
        </w:rPr>
        <w:t xml:space="preserve">may request </w:t>
      </w:r>
      <w:r w:rsidR="00A07C02" w:rsidRPr="00D167EA">
        <w:rPr>
          <w:sz w:val="24"/>
          <w:szCs w:val="24"/>
        </w:rPr>
        <w:t>the PRT to complete the missing sections.</w:t>
      </w:r>
    </w:p>
    <w:p w14:paraId="421781BE" w14:textId="77777777" w:rsidR="00A07C02" w:rsidRPr="00D167EA" w:rsidRDefault="00A07C02" w:rsidP="00A07C02">
      <w:pPr>
        <w:numPr>
          <w:ilvl w:val="0"/>
          <w:numId w:val="1"/>
        </w:numPr>
        <w:ind w:right="10"/>
        <w:rPr>
          <w:sz w:val="24"/>
          <w:szCs w:val="24"/>
        </w:rPr>
      </w:pPr>
      <w:r w:rsidRPr="00D167EA">
        <w:rPr>
          <w:sz w:val="24"/>
          <w:szCs w:val="24"/>
        </w:rPr>
        <w:t>AAC make</w:t>
      </w:r>
      <w:r w:rsidR="00453A04" w:rsidRPr="00D167EA">
        <w:rPr>
          <w:sz w:val="24"/>
          <w:szCs w:val="24"/>
        </w:rPr>
        <w:t>s</w:t>
      </w:r>
      <w:r w:rsidRPr="00D167EA">
        <w:rPr>
          <w:sz w:val="24"/>
          <w:szCs w:val="24"/>
        </w:rPr>
        <w:t xml:space="preserve"> one of the following decision</w:t>
      </w:r>
      <w:r w:rsidR="00120686">
        <w:rPr>
          <w:sz w:val="24"/>
          <w:szCs w:val="24"/>
        </w:rPr>
        <w:t>s</w:t>
      </w:r>
      <w:r w:rsidRPr="00D167EA">
        <w:rPr>
          <w:sz w:val="24"/>
          <w:szCs w:val="24"/>
        </w:rPr>
        <w:t xml:space="preserve"> </w:t>
      </w:r>
      <w:r w:rsidR="00120686">
        <w:rPr>
          <w:sz w:val="24"/>
          <w:szCs w:val="24"/>
        </w:rPr>
        <w:t>in this regard:</w:t>
      </w:r>
    </w:p>
    <w:p w14:paraId="1AD930FD" w14:textId="77777777" w:rsidR="00A07C02" w:rsidRPr="00D167EA" w:rsidRDefault="00A07C02" w:rsidP="00A07C02">
      <w:pPr>
        <w:numPr>
          <w:ilvl w:val="1"/>
          <w:numId w:val="1"/>
        </w:numPr>
        <w:ind w:right="10"/>
        <w:rPr>
          <w:sz w:val="24"/>
          <w:szCs w:val="24"/>
        </w:rPr>
      </w:pPr>
      <w:r w:rsidRPr="00D167EA">
        <w:rPr>
          <w:sz w:val="24"/>
          <w:szCs w:val="24"/>
        </w:rPr>
        <w:t>Endorse recommendation (agreement with recommendations of the PRT);</w:t>
      </w:r>
    </w:p>
    <w:p w14:paraId="19392105" w14:textId="77777777" w:rsidR="00A07C02" w:rsidRPr="00D167EA" w:rsidRDefault="00A07C02" w:rsidP="00A07C02">
      <w:pPr>
        <w:numPr>
          <w:ilvl w:val="1"/>
          <w:numId w:val="1"/>
        </w:numPr>
        <w:ind w:right="10"/>
        <w:rPr>
          <w:sz w:val="24"/>
          <w:szCs w:val="24"/>
        </w:rPr>
      </w:pPr>
      <w:r w:rsidRPr="00D167EA">
        <w:rPr>
          <w:sz w:val="24"/>
          <w:szCs w:val="24"/>
        </w:rPr>
        <w:t>Provisional recommendation (approval after completing changes in the language or consistency of the report, but no changes in recommendations of the PRT); or</w:t>
      </w:r>
    </w:p>
    <w:p w14:paraId="3FB47EC1" w14:textId="77777777" w:rsidR="00A07C02" w:rsidRPr="00D167EA" w:rsidRDefault="00A07C02" w:rsidP="00A07C02">
      <w:pPr>
        <w:numPr>
          <w:ilvl w:val="1"/>
          <w:numId w:val="1"/>
        </w:numPr>
        <w:ind w:right="10"/>
        <w:rPr>
          <w:sz w:val="24"/>
          <w:szCs w:val="24"/>
        </w:rPr>
      </w:pPr>
      <w:r w:rsidRPr="00D167EA">
        <w:rPr>
          <w:sz w:val="24"/>
          <w:szCs w:val="24"/>
        </w:rPr>
        <w:t>Revise recommendation (recommend changes in the language or consistency of the report and/or endorse revision in the PRT recommendations).</w:t>
      </w:r>
    </w:p>
    <w:p w14:paraId="0A6F85F6" w14:textId="560F3EEF" w:rsidR="00A07C02" w:rsidRPr="0008207D" w:rsidRDefault="00A07C02" w:rsidP="00A07C02">
      <w:pPr>
        <w:numPr>
          <w:ilvl w:val="0"/>
          <w:numId w:val="1"/>
        </w:numPr>
        <w:ind w:right="10"/>
        <w:rPr>
          <w:color w:val="auto"/>
          <w:sz w:val="24"/>
          <w:szCs w:val="24"/>
        </w:rPr>
      </w:pPr>
      <w:r w:rsidRPr="0008207D">
        <w:rPr>
          <w:color w:val="auto"/>
          <w:sz w:val="24"/>
          <w:szCs w:val="24"/>
        </w:rPr>
        <w:t>The NBEAC secretariat work</w:t>
      </w:r>
      <w:r w:rsidR="00453A04" w:rsidRPr="0008207D">
        <w:rPr>
          <w:color w:val="auto"/>
          <w:sz w:val="24"/>
          <w:szCs w:val="24"/>
        </w:rPr>
        <w:t>s</w:t>
      </w:r>
      <w:r w:rsidRPr="0008207D">
        <w:rPr>
          <w:color w:val="auto"/>
          <w:sz w:val="24"/>
          <w:szCs w:val="24"/>
        </w:rPr>
        <w:t xml:space="preserve"> with Chair</w:t>
      </w:r>
      <w:r w:rsidR="0023411D">
        <w:rPr>
          <w:color w:val="auto"/>
          <w:sz w:val="24"/>
          <w:szCs w:val="24"/>
        </w:rPr>
        <w:t>person-</w:t>
      </w:r>
      <w:r w:rsidR="0008207D">
        <w:rPr>
          <w:color w:val="auto"/>
          <w:sz w:val="24"/>
          <w:szCs w:val="24"/>
        </w:rPr>
        <w:t xml:space="preserve"> </w:t>
      </w:r>
      <w:r w:rsidR="00120686" w:rsidRPr="0008207D">
        <w:rPr>
          <w:color w:val="auto"/>
          <w:sz w:val="24"/>
          <w:szCs w:val="24"/>
        </w:rPr>
        <w:t>PRT</w:t>
      </w:r>
      <w:r w:rsidR="0008207D" w:rsidRPr="0008207D">
        <w:rPr>
          <w:color w:val="auto"/>
          <w:sz w:val="24"/>
          <w:szCs w:val="24"/>
        </w:rPr>
        <w:t xml:space="preserve"> to incorporate the recommendations of AAC</w:t>
      </w:r>
      <w:r w:rsidR="00120686" w:rsidRPr="0008207D">
        <w:rPr>
          <w:color w:val="auto"/>
          <w:sz w:val="24"/>
          <w:szCs w:val="24"/>
        </w:rPr>
        <w:t>.</w:t>
      </w:r>
      <w:r w:rsidRPr="0008207D">
        <w:rPr>
          <w:color w:val="auto"/>
          <w:sz w:val="24"/>
          <w:szCs w:val="24"/>
        </w:rPr>
        <w:t xml:space="preserve"> </w:t>
      </w:r>
    </w:p>
    <w:p w14:paraId="7372EBA8" w14:textId="77777777" w:rsidR="00A07C02" w:rsidRPr="0008207D" w:rsidRDefault="00A07C02" w:rsidP="00A07C02">
      <w:pPr>
        <w:numPr>
          <w:ilvl w:val="0"/>
          <w:numId w:val="1"/>
        </w:numPr>
        <w:ind w:right="10"/>
        <w:rPr>
          <w:color w:val="auto"/>
          <w:sz w:val="24"/>
          <w:szCs w:val="24"/>
        </w:rPr>
      </w:pPr>
      <w:r w:rsidRPr="0008207D">
        <w:rPr>
          <w:color w:val="auto"/>
          <w:sz w:val="24"/>
          <w:szCs w:val="24"/>
        </w:rPr>
        <w:t>The secretariat share</w:t>
      </w:r>
      <w:r w:rsidR="00453A04" w:rsidRPr="0008207D">
        <w:rPr>
          <w:color w:val="auto"/>
          <w:sz w:val="24"/>
          <w:szCs w:val="24"/>
        </w:rPr>
        <w:t>s</w:t>
      </w:r>
      <w:r w:rsidRPr="0008207D">
        <w:rPr>
          <w:color w:val="auto"/>
          <w:sz w:val="24"/>
          <w:szCs w:val="24"/>
        </w:rPr>
        <w:t xml:space="preserve"> the (revised) PRT report with the institution under review in case of full or provisional recommendation.</w:t>
      </w:r>
    </w:p>
    <w:p w14:paraId="1AC77C34" w14:textId="77777777" w:rsidR="00453A04" w:rsidRPr="0008207D" w:rsidRDefault="00A07C02" w:rsidP="00453A04">
      <w:pPr>
        <w:numPr>
          <w:ilvl w:val="0"/>
          <w:numId w:val="1"/>
        </w:numPr>
        <w:ind w:right="10"/>
        <w:rPr>
          <w:color w:val="auto"/>
          <w:sz w:val="24"/>
          <w:szCs w:val="24"/>
        </w:rPr>
      </w:pPr>
      <w:r w:rsidRPr="0008207D">
        <w:rPr>
          <w:color w:val="auto"/>
          <w:sz w:val="24"/>
          <w:szCs w:val="24"/>
        </w:rPr>
        <w:t>The interim</w:t>
      </w:r>
      <w:r w:rsidR="00453A04" w:rsidRPr="0008207D">
        <w:rPr>
          <w:color w:val="auto"/>
          <w:sz w:val="24"/>
          <w:szCs w:val="24"/>
        </w:rPr>
        <w:t xml:space="preserve"> PRT</w:t>
      </w:r>
      <w:r w:rsidRPr="0008207D">
        <w:rPr>
          <w:color w:val="auto"/>
          <w:sz w:val="24"/>
          <w:szCs w:val="24"/>
        </w:rPr>
        <w:t xml:space="preserve"> report is </w:t>
      </w:r>
      <w:r w:rsidR="00453A04" w:rsidRPr="0008207D">
        <w:rPr>
          <w:color w:val="auto"/>
          <w:sz w:val="24"/>
          <w:szCs w:val="24"/>
        </w:rPr>
        <w:t>shared with the business school</w:t>
      </w:r>
      <w:r w:rsidRPr="0008207D">
        <w:rPr>
          <w:color w:val="auto"/>
          <w:sz w:val="24"/>
          <w:szCs w:val="24"/>
        </w:rPr>
        <w:t xml:space="preserve"> to</w:t>
      </w:r>
      <w:r w:rsidR="00453A04" w:rsidRPr="0008207D">
        <w:rPr>
          <w:color w:val="auto"/>
          <w:sz w:val="24"/>
          <w:szCs w:val="24"/>
        </w:rPr>
        <w:t xml:space="preserve"> request their feedback. Business schools could only review the factual errors.</w:t>
      </w:r>
    </w:p>
    <w:p w14:paraId="71F48737" w14:textId="77777777" w:rsidR="00453A04" w:rsidRPr="00D167EA" w:rsidRDefault="00453A04" w:rsidP="00453A04">
      <w:pPr>
        <w:numPr>
          <w:ilvl w:val="0"/>
          <w:numId w:val="1"/>
        </w:numPr>
        <w:ind w:right="10"/>
        <w:rPr>
          <w:sz w:val="24"/>
          <w:szCs w:val="24"/>
        </w:rPr>
      </w:pPr>
      <w:r w:rsidRPr="00D167EA">
        <w:rPr>
          <w:sz w:val="24"/>
          <w:szCs w:val="24"/>
        </w:rPr>
        <w:t>The feedback of business school is submitted to "Accreditation Award committee" (AAC).</w:t>
      </w:r>
    </w:p>
    <w:p w14:paraId="4CF44F40" w14:textId="4C0CA190" w:rsidR="00453A04" w:rsidRPr="00D167EA" w:rsidRDefault="00453A04" w:rsidP="00453A04">
      <w:pPr>
        <w:numPr>
          <w:ilvl w:val="0"/>
          <w:numId w:val="1"/>
        </w:numPr>
        <w:ind w:right="10"/>
        <w:rPr>
          <w:sz w:val="24"/>
          <w:szCs w:val="24"/>
        </w:rPr>
      </w:pPr>
      <w:r w:rsidRPr="00D167EA">
        <w:rPr>
          <w:sz w:val="24"/>
          <w:szCs w:val="24"/>
        </w:rPr>
        <w:t>The NBEAC secretariat works on the feedback provided by the business school with respective Chair</w:t>
      </w:r>
      <w:r w:rsidR="0023411D">
        <w:rPr>
          <w:sz w:val="24"/>
          <w:szCs w:val="24"/>
        </w:rPr>
        <w:t>person-</w:t>
      </w:r>
      <w:r w:rsidRPr="00D167EA">
        <w:rPr>
          <w:sz w:val="24"/>
          <w:szCs w:val="24"/>
        </w:rPr>
        <w:t xml:space="preserve"> PRT to make all the approved changes (by AAC). </w:t>
      </w:r>
    </w:p>
    <w:p w14:paraId="53913745" w14:textId="3F7A6815" w:rsidR="00A07C02" w:rsidRPr="00D167EA" w:rsidRDefault="00A07C02" w:rsidP="00B273A3">
      <w:pPr>
        <w:numPr>
          <w:ilvl w:val="0"/>
          <w:numId w:val="1"/>
        </w:numPr>
        <w:ind w:right="10"/>
        <w:rPr>
          <w:sz w:val="24"/>
          <w:szCs w:val="24"/>
        </w:rPr>
      </w:pPr>
      <w:r w:rsidRPr="00D167EA">
        <w:rPr>
          <w:sz w:val="24"/>
          <w:szCs w:val="24"/>
        </w:rPr>
        <w:t>The Chair of AAC, on behalf of the members, approve</w:t>
      </w:r>
      <w:r w:rsidR="00453A04" w:rsidRPr="00D167EA">
        <w:rPr>
          <w:sz w:val="24"/>
          <w:szCs w:val="24"/>
        </w:rPr>
        <w:t>s</w:t>
      </w:r>
      <w:r w:rsidRPr="00D167EA">
        <w:rPr>
          <w:sz w:val="24"/>
          <w:szCs w:val="24"/>
        </w:rPr>
        <w:t xml:space="preserve"> the final report in all of the </w:t>
      </w:r>
      <w:r w:rsidR="0008207D">
        <w:rPr>
          <w:sz w:val="24"/>
          <w:szCs w:val="24"/>
        </w:rPr>
        <w:t>below</w:t>
      </w:r>
      <w:r w:rsidRPr="00D167EA">
        <w:rPr>
          <w:sz w:val="24"/>
          <w:szCs w:val="24"/>
        </w:rPr>
        <w:t xml:space="preserve"> outcomes to ensure compliance of AAC decision.</w:t>
      </w:r>
    </w:p>
    <w:p w14:paraId="050236EC" w14:textId="77777777" w:rsidR="00A22027" w:rsidRPr="00120686" w:rsidRDefault="00120686" w:rsidP="00120686">
      <w:pPr>
        <w:numPr>
          <w:ilvl w:val="0"/>
          <w:numId w:val="1"/>
        </w:numPr>
        <w:ind w:right="10" w:hanging="350"/>
        <w:rPr>
          <w:sz w:val="24"/>
          <w:szCs w:val="24"/>
        </w:rPr>
      </w:pPr>
      <w:r>
        <w:rPr>
          <w:sz w:val="24"/>
          <w:szCs w:val="24"/>
        </w:rPr>
        <w:t>The decision and recommendation</w:t>
      </w:r>
      <w:r w:rsidR="00453A04" w:rsidRPr="00D167EA">
        <w:rPr>
          <w:sz w:val="24"/>
          <w:szCs w:val="24"/>
        </w:rPr>
        <w:t xml:space="preserve"> of AAC is forwarded to the Council for endorsement.</w:t>
      </w:r>
      <w:r>
        <w:rPr>
          <w:sz w:val="24"/>
          <w:szCs w:val="24"/>
        </w:rPr>
        <w:t xml:space="preserve">  </w:t>
      </w:r>
      <w:r w:rsidR="00A22027" w:rsidRPr="00120686">
        <w:rPr>
          <w:sz w:val="24"/>
          <w:szCs w:val="24"/>
        </w:rPr>
        <w:t xml:space="preserve">There will be </w:t>
      </w:r>
      <w:r w:rsidR="00192BE2" w:rsidRPr="00120686">
        <w:rPr>
          <w:sz w:val="24"/>
          <w:szCs w:val="24"/>
        </w:rPr>
        <w:t>four</w:t>
      </w:r>
      <w:r w:rsidR="00A22027" w:rsidRPr="00120686">
        <w:rPr>
          <w:sz w:val="24"/>
          <w:szCs w:val="24"/>
        </w:rPr>
        <w:t xml:space="preserve"> types of accreditation decisions</w:t>
      </w:r>
      <w:r>
        <w:rPr>
          <w:sz w:val="24"/>
          <w:szCs w:val="24"/>
        </w:rPr>
        <w:t>:</w:t>
      </w:r>
    </w:p>
    <w:p w14:paraId="4101C1F1" w14:textId="77777777" w:rsidR="00A22027" w:rsidRPr="00D167EA" w:rsidRDefault="00A22027" w:rsidP="00B1321A">
      <w:pPr>
        <w:numPr>
          <w:ilvl w:val="1"/>
          <w:numId w:val="1"/>
        </w:numPr>
        <w:ind w:right="10"/>
        <w:rPr>
          <w:sz w:val="24"/>
          <w:szCs w:val="24"/>
        </w:rPr>
      </w:pPr>
      <w:r w:rsidRPr="00D167EA">
        <w:rPr>
          <w:sz w:val="24"/>
          <w:szCs w:val="24"/>
        </w:rPr>
        <w:t>05 years, W</w:t>
      </w:r>
      <w:r w:rsidR="00B1321A" w:rsidRPr="00D167EA">
        <w:rPr>
          <w:sz w:val="24"/>
          <w:szCs w:val="24"/>
        </w:rPr>
        <w:t>{the institution receiving scores 80% or above}</w:t>
      </w:r>
    </w:p>
    <w:p w14:paraId="7B7A1BF4" w14:textId="77777777" w:rsidR="00A22027" w:rsidRPr="00D167EA" w:rsidRDefault="00A22027" w:rsidP="00A22027">
      <w:pPr>
        <w:numPr>
          <w:ilvl w:val="1"/>
          <w:numId w:val="1"/>
        </w:numPr>
        <w:ind w:right="10"/>
        <w:rPr>
          <w:sz w:val="24"/>
          <w:szCs w:val="24"/>
        </w:rPr>
      </w:pPr>
      <w:r w:rsidRPr="00D167EA">
        <w:rPr>
          <w:sz w:val="24"/>
          <w:szCs w:val="24"/>
        </w:rPr>
        <w:t>03 years, X</w:t>
      </w:r>
      <w:r w:rsidR="00B1321A" w:rsidRPr="00D167EA">
        <w:rPr>
          <w:sz w:val="24"/>
          <w:szCs w:val="24"/>
        </w:rPr>
        <w:t xml:space="preserve">{the institution receiving scores between 65%- 79%  </w:t>
      </w:r>
      <w:r w:rsidRPr="00D167EA">
        <w:rPr>
          <w:sz w:val="24"/>
          <w:szCs w:val="24"/>
        </w:rPr>
        <w:t>( 65% will be raised to 70%  from the year 2020 onwards)</w:t>
      </w:r>
      <w:r w:rsidR="00B1321A" w:rsidRPr="00D167EA">
        <w:rPr>
          <w:sz w:val="24"/>
          <w:szCs w:val="24"/>
        </w:rPr>
        <w:t>}</w:t>
      </w:r>
    </w:p>
    <w:p w14:paraId="168F64F1" w14:textId="77777777" w:rsidR="00B1321A" w:rsidRPr="00D167EA" w:rsidRDefault="00A22027" w:rsidP="00B1321A">
      <w:pPr>
        <w:numPr>
          <w:ilvl w:val="1"/>
          <w:numId w:val="1"/>
        </w:numPr>
        <w:ind w:right="10"/>
        <w:rPr>
          <w:sz w:val="24"/>
          <w:szCs w:val="24"/>
        </w:rPr>
      </w:pPr>
      <w:r w:rsidRPr="00D167EA">
        <w:rPr>
          <w:sz w:val="24"/>
          <w:szCs w:val="24"/>
        </w:rPr>
        <w:t>Not qualified for accreditation</w:t>
      </w:r>
      <w:r w:rsidR="00B1321A" w:rsidRPr="00D167EA">
        <w:rPr>
          <w:sz w:val="24"/>
          <w:szCs w:val="24"/>
        </w:rPr>
        <w:t>,</w:t>
      </w:r>
      <w:r w:rsidRPr="00D167EA">
        <w:rPr>
          <w:sz w:val="24"/>
          <w:szCs w:val="24"/>
        </w:rPr>
        <w:t xml:space="preserve"> </w:t>
      </w:r>
      <w:r w:rsidR="00B1321A" w:rsidRPr="00D167EA">
        <w:rPr>
          <w:sz w:val="24"/>
          <w:szCs w:val="24"/>
        </w:rPr>
        <w:t>Y { The institution receiving scores less than 65%}</w:t>
      </w:r>
    </w:p>
    <w:p w14:paraId="16202A6D" w14:textId="77777777" w:rsidR="002C178F" w:rsidRDefault="00120686" w:rsidP="00B1321A">
      <w:pPr>
        <w:numPr>
          <w:ilvl w:val="1"/>
          <w:numId w:val="1"/>
        </w:numPr>
        <w:ind w:right="10"/>
        <w:rPr>
          <w:sz w:val="24"/>
          <w:szCs w:val="24"/>
        </w:rPr>
      </w:pPr>
      <w:r>
        <w:rPr>
          <w:sz w:val="24"/>
          <w:szCs w:val="24"/>
        </w:rPr>
        <w:t>Accreditation Withdrawal</w:t>
      </w:r>
      <w:r w:rsidR="005D2465">
        <w:rPr>
          <w:sz w:val="24"/>
          <w:szCs w:val="24"/>
        </w:rPr>
        <w:t>, if</w:t>
      </w:r>
      <w:r w:rsidR="00B1321A" w:rsidRPr="00D167EA">
        <w:rPr>
          <w:sz w:val="24"/>
          <w:szCs w:val="24"/>
        </w:rPr>
        <w:t xml:space="preserve"> a business school </w:t>
      </w:r>
      <w:r w:rsidR="005D2465">
        <w:rPr>
          <w:sz w:val="24"/>
          <w:szCs w:val="24"/>
        </w:rPr>
        <w:t xml:space="preserve">assumes </w:t>
      </w:r>
      <w:r>
        <w:rPr>
          <w:sz w:val="24"/>
          <w:szCs w:val="24"/>
        </w:rPr>
        <w:t xml:space="preserve">after reviewing the PRT </w:t>
      </w:r>
      <w:r w:rsidR="005D2465">
        <w:rPr>
          <w:sz w:val="24"/>
          <w:szCs w:val="24"/>
        </w:rPr>
        <w:t xml:space="preserve">report </w:t>
      </w:r>
      <w:r w:rsidR="005D2465" w:rsidRPr="00D167EA">
        <w:rPr>
          <w:sz w:val="24"/>
          <w:szCs w:val="24"/>
        </w:rPr>
        <w:t>(</w:t>
      </w:r>
      <w:r w:rsidR="00B1321A" w:rsidRPr="00D167EA">
        <w:rPr>
          <w:sz w:val="24"/>
          <w:szCs w:val="24"/>
        </w:rPr>
        <w:t>shared with the schools before Council decision)</w:t>
      </w:r>
      <w:r w:rsidR="005D2465" w:rsidRPr="005D2465">
        <w:rPr>
          <w:sz w:val="24"/>
          <w:szCs w:val="24"/>
        </w:rPr>
        <w:t xml:space="preserve"> </w:t>
      </w:r>
      <w:r w:rsidR="005D2465">
        <w:rPr>
          <w:sz w:val="24"/>
          <w:szCs w:val="24"/>
        </w:rPr>
        <w:t>that</w:t>
      </w:r>
      <w:r w:rsidR="005D2465" w:rsidRPr="00D167EA">
        <w:rPr>
          <w:sz w:val="24"/>
          <w:szCs w:val="24"/>
        </w:rPr>
        <w:t xml:space="preserve"> a negative </w:t>
      </w:r>
      <w:r w:rsidR="005D2465">
        <w:rPr>
          <w:sz w:val="24"/>
          <w:szCs w:val="24"/>
        </w:rPr>
        <w:t>decision</w:t>
      </w:r>
      <w:r w:rsidR="005D2465" w:rsidRPr="00D167EA">
        <w:rPr>
          <w:sz w:val="24"/>
          <w:szCs w:val="24"/>
        </w:rPr>
        <w:t xml:space="preserve"> </w:t>
      </w:r>
      <w:r w:rsidR="005D2465">
        <w:rPr>
          <w:sz w:val="24"/>
          <w:szCs w:val="24"/>
        </w:rPr>
        <w:t>is probable, the school may decide</w:t>
      </w:r>
      <w:r w:rsidR="00B1321A" w:rsidRPr="00D167EA">
        <w:rPr>
          <w:sz w:val="24"/>
          <w:szCs w:val="24"/>
        </w:rPr>
        <w:t xml:space="preserve"> to withdraw from the accreditation process. In this case, the school </w:t>
      </w:r>
      <w:r w:rsidR="005D2465">
        <w:rPr>
          <w:sz w:val="24"/>
          <w:szCs w:val="24"/>
        </w:rPr>
        <w:t xml:space="preserve">can </w:t>
      </w:r>
      <w:r w:rsidR="00B1321A" w:rsidRPr="00D167EA">
        <w:rPr>
          <w:sz w:val="24"/>
          <w:szCs w:val="24"/>
        </w:rPr>
        <w:t xml:space="preserve">reapply for eligibility </w:t>
      </w:r>
      <w:r w:rsidR="005D2465">
        <w:rPr>
          <w:sz w:val="24"/>
          <w:szCs w:val="24"/>
        </w:rPr>
        <w:t>after</w:t>
      </w:r>
      <w:r w:rsidR="00B1321A" w:rsidRPr="00D167EA">
        <w:rPr>
          <w:sz w:val="24"/>
          <w:szCs w:val="24"/>
        </w:rPr>
        <w:t xml:space="preserve"> 02 yea</w:t>
      </w:r>
      <w:r w:rsidR="005D2465">
        <w:rPr>
          <w:sz w:val="24"/>
          <w:szCs w:val="24"/>
        </w:rPr>
        <w:t>rs from the date of withdrawal.</w:t>
      </w:r>
    </w:p>
    <w:p w14:paraId="6B0845E7" w14:textId="77777777" w:rsidR="00120686" w:rsidRDefault="00120686" w:rsidP="00120686">
      <w:pPr>
        <w:ind w:left="1430" w:right="10" w:firstLine="0"/>
        <w:rPr>
          <w:sz w:val="24"/>
          <w:szCs w:val="24"/>
        </w:rPr>
      </w:pPr>
    </w:p>
    <w:p w14:paraId="376E9280" w14:textId="77777777" w:rsidR="00120686" w:rsidRPr="00120686" w:rsidRDefault="00120686" w:rsidP="00120686">
      <w:pPr>
        <w:ind w:right="10"/>
        <w:rPr>
          <w:b/>
          <w:sz w:val="24"/>
          <w:szCs w:val="24"/>
        </w:rPr>
      </w:pPr>
      <w:r w:rsidRPr="00120686">
        <w:rPr>
          <w:b/>
          <w:sz w:val="24"/>
          <w:szCs w:val="24"/>
        </w:rPr>
        <w:t>Stage 8: Continuous Improvement</w:t>
      </w:r>
    </w:p>
    <w:p w14:paraId="27F6FB6A" w14:textId="77777777" w:rsidR="00B1321A" w:rsidRDefault="00120686" w:rsidP="00120686">
      <w:pPr>
        <w:tabs>
          <w:tab w:val="left" w:pos="1080"/>
        </w:tabs>
        <w:ind w:right="1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The NBEAC process does not culminate on the completion of the PRT visit or accreditation. This is envisioned to be a continuous process through which the school enhances its’ quality and improves its standards before the re-accreditation visit.</w:t>
      </w:r>
    </w:p>
    <w:p w14:paraId="4917CCDA" w14:textId="77777777" w:rsidR="00120686" w:rsidRDefault="00120686" w:rsidP="00B1321A">
      <w:pPr>
        <w:ind w:left="686" w:right="10" w:firstLine="0"/>
        <w:rPr>
          <w:sz w:val="24"/>
          <w:szCs w:val="24"/>
        </w:rPr>
      </w:pPr>
    </w:p>
    <w:p w14:paraId="311A9BA4" w14:textId="77777777" w:rsidR="00120686" w:rsidRDefault="00120686" w:rsidP="00B1321A">
      <w:pPr>
        <w:ind w:left="686" w:right="10" w:firstLine="0"/>
        <w:rPr>
          <w:sz w:val="24"/>
          <w:szCs w:val="24"/>
        </w:rPr>
      </w:pPr>
    </w:p>
    <w:p w14:paraId="5275DA2D" w14:textId="77777777" w:rsidR="00120686" w:rsidRPr="00D167EA" w:rsidRDefault="00120686" w:rsidP="00B1321A">
      <w:pPr>
        <w:ind w:left="686" w:right="10" w:firstLine="0"/>
        <w:rPr>
          <w:sz w:val="24"/>
          <w:szCs w:val="24"/>
        </w:rPr>
      </w:pPr>
    </w:p>
    <w:sectPr w:rsidR="00120686" w:rsidRPr="00D167EA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2B8D81" w14:textId="77777777" w:rsidR="003475C5" w:rsidRDefault="003475C5" w:rsidP="00DE0109">
      <w:pPr>
        <w:spacing w:after="0" w:line="240" w:lineRule="auto"/>
      </w:pPr>
      <w:r>
        <w:separator/>
      </w:r>
    </w:p>
  </w:endnote>
  <w:endnote w:type="continuationSeparator" w:id="0">
    <w:p w14:paraId="59455519" w14:textId="77777777" w:rsidR="003475C5" w:rsidRDefault="003475C5" w:rsidP="00DE0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80552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5A27FD" w14:textId="7E67EA2F" w:rsidR="00DE0109" w:rsidRDefault="00DE01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12D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351A524" w14:textId="77777777" w:rsidR="00DE0109" w:rsidRDefault="00DE01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E05835" w14:textId="77777777" w:rsidR="003475C5" w:rsidRDefault="003475C5" w:rsidP="00DE0109">
      <w:pPr>
        <w:spacing w:after="0" w:line="240" w:lineRule="auto"/>
      </w:pPr>
      <w:r>
        <w:separator/>
      </w:r>
    </w:p>
  </w:footnote>
  <w:footnote w:type="continuationSeparator" w:id="0">
    <w:p w14:paraId="08FFBFD8" w14:textId="77777777" w:rsidR="003475C5" w:rsidRDefault="003475C5" w:rsidP="00DE01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505F9"/>
    <w:multiLevelType w:val="hybridMultilevel"/>
    <w:tmpl w:val="F4D2C2A0"/>
    <w:lvl w:ilvl="0" w:tplc="03227F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2712D"/>
    <w:multiLevelType w:val="hybridMultilevel"/>
    <w:tmpl w:val="40F4603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F6EFB"/>
    <w:multiLevelType w:val="hybridMultilevel"/>
    <w:tmpl w:val="E9DC4B3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CF66C65"/>
    <w:multiLevelType w:val="hybridMultilevel"/>
    <w:tmpl w:val="712AC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B07D67"/>
    <w:multiLevelType w:val="hybridMultilevel"/>
    <w:tmpl w:val="35DA7C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F2A49"/>
    <w:multiLevelType w:val="hybridMultilevel"/>
    <w:tmpl w:val="CD60862C"/>
    <w:lvl w:ilvl="0" w:tplc="A5D08824">
      <w:start w:val="1"/>
      <w:numFmt w:val="bullet"/>
      <w:lvlText w:val="o"/>
      <w:lvlJc w:val="left"/>
      <w:pPr>
        <w:ind w:left="288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1CD851C4"/>
    <w:multiLevelType w:val="hybridMultilevel"/>
    <w:tmpl w:val="3DAE867C"/>
    <w:lvl w:ilvl="0" w:tplc="E24CFEB2">
      <w:start w:val="1"/>
      <w:numFmt w:val="bullet"/>
      <w:lvlText w:val="•"/>
      <w:lvlJc w:val="left"/>
      <w:pPr>
        <w:ind w:left="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5D08824">
      <w:start w:val="1"/>
      <w:numFmt w:val="bullet"/>
      <w:lvlText w:val="o"/>
      <w:lvlJc w:val="left"/>
      <w:pPr>
        <w:ind w:left="1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370D95A">
      <w:start w:val="1"/>
      <w:numFmt w:val="bullet"/>
      <w:lvlText w:val="▪"/>
      <w:lvlJc w:val="left"/>
      <w:pPr>
        <w:ind w:left="2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BAE8246">
      <w:start w:val="1"/>
      <w:numFmt w:val="bullet"/>
      <w:lvlText w:val="•"/>
      <w:lvlJc w:val="left"/>
      <w:pPr>
        <w:ind w:left="2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FB0B2B6">
      <w:start w:val="1"/>
      <w:numFmt w:val="bullet"/>
      <w:lvlText w:val="o"/>
      <w:lvlJc w:val="left"/>
      <w:pPr>
        <w:ind w:left="3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93EF6C2">
      <w:start w:val="1"/>
      <w:numFmt w:val="bullet"/>
      <w:lvlText w:val="▪"/>
      <w:lvlJc w:val="left"/>
      <w:pPr>
        <w:ind w:left="4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E0EA460">
      <w:start w:val="1"/>
      <w:numFmt w:val="bullet"/>
      <w:lvlText w:val="•"/>
      <w:lvlJc w:val="left"/>
      <w:pPr>
        <w:ind w:left="5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A625FB4">
      <w:start w:val="1"/>
      <w:numFmt w:val="bullet"/>
      <w:lvlText w:val="o"/>
      <w:lvlJc w:val="left"/>
      <w:pPr>
        <w:ind w:left="57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660A1B0">
      <w:start w:val="1"/>
      <w:numFmt w:val="bullet"/>
      <w:lvlText w:val="▪"/>
      <w:lvlJc w:val="left"/>
      <w:pPr>
        <w:ind w:left="6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E15407B"/>
    <w:multiLevelType w:val="hybridMultilevel"/>
    <w:tmpl w:val="04F2301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52F4010"/>
    <w:multiLevelType w:val="hybridMultilevel"/>
    <w:tmpl w:val="DAB62F1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255D0D2A"/>
    <w:multiLevelType w:val="hybridMultilevel"/>
    <w:tmpl w:val="7AF6C49A"/>
    <w:lvl w:ilvl="0" w:tplc="A5D08824">
      <w:start w:val="1"/>
      <w:numFmt w:val="bullet"/>
      <w:lvlText w:val="o"/>
      <w:lvlJc w:val="left"/>
      <w:pPr>
        <w:ind w:left="324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0">
    <w:nsid w:val="25D222E8"/>
    <w:multiLevelType w:val="hybridMultilevel"/>
    <w:tmpl w:val="065C7662"/>
    <w:lvl w:ilvl="0" w:tplc="68609AC0">
      <w:start w:val="1"/>
      <w:numFmt w:val="decimal"/>
      <w:pStyle w:val="Style2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03">
      <w:start w:val="1"/>
      <w:numFmt w:val="bullet"/>
      <w:lvlText w:val="o"/>
      <w:lvlJc w:val="left"/>
      <w:pPr>
        <w:tabs>
          <w:tab w:val="num" w:pos="2376"/>
        </w:tabs>
        <w:ind w:left="237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096"/>
        </w:tabs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16"/>
        </w:tabs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36"/>
        </w:tabs>
        <w:ind w:left="4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56"/>
        </w:tabs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76"/>
        </w:tabs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96"/>
        </w:tabs>
        <w:ind w:left="6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16"/>
        </w:tabs>
        <w:ind w:left="7416" w:hanging="360"/>
      </w:pPr>
      <w:rPr>
        <w:rFonts w:ascii="Wingdings" w:hAnsi="Wingdings" w:hint="default"/>
      </w:rPr>
    </w:lvl>
  </w:abstractNum>
  <w:abstractNum w:abstractNumId="11">
    <w:nsid w:val="282B39FE"/>
    <w:multiLevelType w:val="hybridMultilevel"/>
    <w:tmpl w:val="2CC606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AE394F"/>
    <w:multiLevelType w:val="hybridMultilevel"/>
    <w:tmpl w:val="89807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DA1634"/>
    <w:multiLevelType w:val="hybridMultilevel"/>
    <w:tmpl w:val="9BEC2BD2"/>
    <w:lvl w:ilvl="0" w:tplc="826E2B3A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>
    <w:nsid w:val="36F21520"/>
    <w:multiLevelType w:val="hybridMultilevel"/>
    <w:tmpl w:val="4AC25096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3B6D71FC"/>
    <w:multiLevelType w:val="hybridMultilevel"/>
    <w:tmpl w:val="B4DE1D6C"/>
    <w:lvl w:ilvl="0" w:tplc="69AECBD2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>
    <w:nsid w:val="3C750DED"/>
    <w:multiLevelType w:val="hybridMultilevel"/>
    <w:tmpl w:val="D8829F5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CE4429A"/>
    <w:multiLevelType w:val="hybridMultilevel"/>
    <w:tmpl w:val="993AE9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795EDF"/>
    <w:multiLevelType w:val="hybridMultilevel"/>
    <w:tmpl w:val="B288B618"/>
    <w:lvl w:ilvl="0" w:tplc="E24CFEB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D08824">
      <w:start w:val="1"/>
      <w:numFmt w:val="bullet"/>
      <w:lvlText w:val="o"/>
      <w:lvlJc w:val="left"/>
      <w:pPr>
        <w:ind w:left="288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A959AA"/>
    <w:multiLevelType w:val="hybridMultilevel"/>
    <w:tmpl w:val="547A531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41BC7F3B"/>
    <w:multiLevelType w:val="hybridMultilevel"/>
    <w:tmpl w:val="8DBAA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3848E0"/>
    <w:multiLevelType w:val="hybridMultilevel"/>
    <w:tmpl w:val="E2B85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6565A8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189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3">
    <w:nsid w:val="52EC62B3"/>
    <w:multiLevelType w:val="hybridMultilevel"/>
    <w:tmpl w:val="8B8AA944"/>
    <w:lvl w:ilvl="0" w:tplc="E24CFEB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696953"/>
    <w:multiLevelType w:val="hybridMultilevel"/>
    <w:tmpl w:val="AA0AB05E"/>
    <w:lvl w:ilvl="0" w:tplc="A5D08824">
      <w:start w:val="1"/>
      <w:numFmt w:val="bullet"/>
      <w:lvlText w:val="o"/>
      <w:lvlJc w:val="left"/>
      <w:pPr>
        <w:ind w:left="324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5">
    <w:nsid w:val="573C56D0"/>
    <w:multiLevelType w:val="hybridMultilevel"/>
    <w:tmpl w:val="D02A6E2C"/>
    <w:lvl w:ilvl="0" w:tplc="4CE2E3EE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6">
    <w:nsid w:val="5781324E"/>
    <w:multiLevelType w:val="hybridMultilevel"/>
    <w:tmpl w:val="4D369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6B38DD"/>
    <w:multiLevelType w:val="hybridMultilevel"/>
    <w:tmpl w:val="55E21C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A7872A7"/>
    <w:multiLevelType w:val="hybridMultilevel"/>
    <w:tmpl w:val="DDD4BBA2"/>
    <w:lvl w:ilvl="0" w:tplc="DCE6EB50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AD73F4F"/>
    <w:multiLevelType w:val="hybridMultilevel"/>
    <w:tmpl w:val="7D9C2FC4"/>
    <w:lvl w:ilvl="0" w:tplc="E2B496D8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0">
    <w:nsid w:val="5E9C49C7"/>
    <w:multiLevelType w:val="hybridMultilevel"/>
    <w:tmpl w:val="53BA7CDE"/>
    <w:lvl w:ilvl="0" w:tplc="0D3E4A5E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1">
    <w:nsid w:val="61217102"/>
    <w:multiLevelType w:val="hybridMultilevel"/>
    <w:tmpl w:val="57329B6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63654D"/>
    <w:multiLevelType w:val="hybridMultilevel"/>
    <w:tmpl w:val="0F207E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D08824">
      <w:start w:val="1"/>
      <w:numFmt w:val="bullet"/>
      <w:lvlText w:val="o"/>
      <w:lvlJc w:val="left"/>
      <w:pPr>
        <w:ind w:left="288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095B0A"/>
    <w:multiLevelType w:val="hybridMultilevel"/>
    <w:tmpl w:val="9A1ED7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D08824">
      <w:start w:val="1"/>
      <w:numFmt w:val="bullet"/>
      <w:lvlText w:val="o"/>
      <w:lvlJc w:val="left"/>
      <w:pPr>
        <w:ind w:left="288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221D10"/>
    <w:multiLevelType w:val="hybridMultilevel"/>
    <w:tmpl w:val="3818557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C21EC8"/>
    <w:multiLevelType w:val="hybridMultilevel"/>
    <w:tmpl w:val="0B24B3F4"/>
    <w:lvl w:ilvl="0" w:tplc="659A62D6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6">
    <w:nsid w:val="68E4400E"/>
    <w:multiLevelType w:val="hybridMultilevel"/>
    <w:tmpl w:val="36220F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191128"/>
    <w:multiLevelType w:val="hybridMultilevel"/>
    <w:tmpl w:val="9FAC23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D08824">
      <w:start w:val="1"/>
      <w:numFmt w:val="bullet"/>
      <w:lvlText w:val="o"/>
      <w:lvlJc w:val="left"/>
      <w:pPr>
        <w:ind w:left="288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9562977"/>
    <w:multiLevelType w:val="hybridMultilevel"/>
    <w:tmpl w:val="07E415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6052E4"/>
    <w:multiLevelType w:val="hybridMultilevel"/>
    <w:tmpl w:val="0C1A8F52"/>
    <w:lvl w:ilvl="0" w:tplc="DDC678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C661B9"/>
    <w:multiLevelType w:val="hybridMultilevel"/>
    <w:tmpl w:val="7F404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10"/>
    <w:lvlOverride w:ilvl="0">
      <w:startOverride w:val="1"/>
    </w:lvlOverride>
  </w:num>
  <w:num w:numId="4">
    <w:abstractNumId w:val="22"/>
  </w:num>
  <w:num w:numId="5">
    <w:abstractNumId w:val="27"/>
  </w:num>
  <w:num w:numId="6">
    <w:abstractNumId w:val="36"/>
  </w:num>
  <w:num w:numId="7">
    <w:abstractNumId w:val="11"/>
  </w:num>
  <w:num w:numId="8">
    <w:abstractNumId w:val="3"/>
  </w:num>
  <w:num w:numId="9">
    <w:abstractNumId w:val="0"/>
  </w:num>
  <w:num w:numId="10">
    <w:abstractNumId w:val="12"/>
  </w:num>
  <w:num w:numId="11">
    <w:abstractNumId w:val="39"/>
  </w:num>
  <w:num w:numId="12">
    <w:abstractNumId w:val="26"/>
  </w:num>
  <w:num w:numId="13">
    <w:abstractNumId w:val="20"/>
  </w:num>
  <w:num w:numId="14">
    <w:abstractNumId w:val="21"/>
  </w:num>
  <w:num w:numId="15">
    <w:abstractNumId w:val="4"/>
  </w:num>
  <w:num w:numId="16">
    <w:abstractNumId w:val="17"/>
  </w:num>
  <w:num w:numId="17">
    <w:abstractNumId w:val="38"/>
  </w:num>
  <w:num w:numId="18">
    <w:abstractNumId w:val="16"/>
  </w:num>
  <w:num w:numId="19">
    <w:abstractNumId w:val="2"/>
  </w:num>
  <w:num w:numId="20">
    <w:abstractNumId w:val="7"/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</w:num>
  <w:num w:numId="23">
    <w:abstractNumId w:val="1"/>
  </w:num>
  <w:num w:numId="24">
    <w:abstractNumId w:val="23"/>
  </w:num>
  <w:num w:numId="25">
    <w:abstractNumId w:val="8"/>
  </w:num>
  <w:num w:numId="26">
    <w:abstractNumId w:val="28"/>
  </w:num>
  <w:num w:numId="27">
    <w:abstractNumId w:val="5"/>
  </w:num>
  <w:num w:numId="28">
    <w:abstractNumId w:val="30"/>
  </w:num>
  <w:num w:numId="29">
    <w:abstractNumId w:val="19"/>
  </w:num>
  <w:num w:numId="30">
    <w:abstractNumId w:val="24"/>
  </w:num>
  <w:num w:numId="31">
    <w:abstractNumId w:val="29"/>
  </w:num>
  <w:num w:numId="32">
    <w:abstractNumId w:val="34"/>
  </w:num>
  <w:num w:numId="33">
    <w:abstractNumId w:val="15"/>
  </w:num>
  <w:num w:numId="34">
    <w:abstractNumId w:val="25"/>
  </w:num>
  <w:num w:numId="35">
    <w:abstractNumId w:val="32"/>
  </w:num>
  <w:num w:numId="36">
    <w:abstractNumId w:val="37"/>
  </w:num>
  <w:num w:numId="37">
    <w:abstractNumId w:val="14"/>
  </w:num>
  <w:num w:numId="38">
    <w:abstractNumId w:val="9"/>
  </w:num>
  <w:num w:numId="39">
    <w:abstractNumId w:val="35"/>
  </w:num>
  <w:num w:numId="40">
    <w:abstractNumId w:val="31"/>
  </w:num>
  <w:num w:numId="41">
    <w:abstractNumId w:val="13"/>
  </w:num>
  <w:num w:numId="42">
    <w:abstractNumId w:val="18"/>
  </w:num>
  <w:num w:numId="4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B44"/>
    <w:rsid w:val="00033FF2"/>
    <w:rsid w:val="00057B85"/>
    <w:rsid w:val="0008207D"/>
    <w:rsid w:val="000E15F9"/>
    <w:rsid w:val="00120686"/>
    <w:rsid w:val="0012777D"/>
    <w:rsid w:val="00192BE2"/>
    <w:rsid w:val="001E5AAA"/>
    <w:rsid w:val="00217999"/>
    <w:rsid w:val="0023411D"/>
    <w:rsid w:val="002756BD"/>
    <w:rsid w:val="002C178F"/>
    <w:rsid w:val="002D0C90"/>
    <w:rsid w:val="003028BC"/>
    <w:rsid w:val="00307286"/>
    <w:rsid w:val="00320F57"/>
    <w:rsid w:val="003475C5"/>
    <w:rsid w:val="00351E6C"/>
    <w:rsid w:val="00377978"/>
    <w:rsid w:val="004200C3"/>
    <w:rsid w:val="00453A04"/>
    <w:rsid w:val="004E53AA"/>
    <w:rsid w:val="005D2465"/>
    <w:rsid w:val="005E1E52"/>
    <w:rsid w:val="005E3F9D"/>
    <w:rsid w:val="006F6878"/>
    <w:rsid w:val="0077112D"/>
    <w:rsid w:val="007C4BE4"/>
    <w:rsid w:val="007E71C6"/>
    <w:rsid w:val="00857F19"/>
    <w:rsid w:val="009B2530"/>
    <w:rsid w:val="00A07C02"/>
    <w:rsid w:val="00A22027"/>
    <w:rsid w:val="00A949D2"/>
    <w:rsid w:val="00B00CE5"/>
    <w:rsid w:val="00B1321A"/>
    <w:rsid w:val="00B47034"/>
    <w:rsid w:val="00B534E6"/>
    <w:rsid w:val="00B9703D"/>
    <w:rsid w:val="00BA01FB"/>
    <w:rsid w:val="00C03283"/>
    <w:rsid w:val="00C212D7"/>
    <w:rsid w:val="00C40748"/>
    <w:rsid w:val="00CB4E6D"/>
    <w:rsid w:val="00D167EA"/>
    <w:rsid w:val="00DE0109"/>
    <w:rsid w:val="00E95B44"/>
    <w:rsid w:val="00F53527"/>
    <w:rsid w:val="00FB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35A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B44"/>
    <w:pPr>
      <w:spacing w:after="5" w:line="308" w:lineRule="auto"/>
      <w:ind w:left="360" w:hanging="360"/>
      <w:jc w:val="both"/>
    </w:pPr>
    <w:rPr>
      <w:rFonts w:ascii="Times New Roman" w:eastAsia="Times New Roman" w:hAnsi="Times New Roman" w:cs="Times New Roman"/>
      <w:color w:val="000000"/>
      <w:sz w:val="23"/>
    </w:rPr>
  </w:style>
  <w:style w:type="paragraph" w:styleId="Heading1">
    <w:name w:val="heading 1"/>
    <w:next w:val="Normal"/>
    <w:link w:val="Heading1Char"/>
    <w:uiPriority w:val="9"/>
    <w:unhideWhenUsed/>
    <w:qFormat/>
    <w:rsid w:val="00E95B44"/>
    <w:pPr>
      <w:keepNext/>
      <w:keepLines/>
      <w:spacing w:after="177" w:line="269" w:lineRule="auto"/>
      <w:ind w:left="10" w:right="3" w:hanging="10"/>
      <w:outlineLvl w:val="0"/>
    </w:pPr>
    <w:rPr>
      <w:rFonts w:ascii="Cambria" w:eastAsia="Cambria" w:hAnsi="Cambria" w:cs="Cambria"/>
      <w:b/>
      <w:color w:val="365E91"/>
      <w:sz w:val="27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1E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1E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351E6C"/>
    <w:pPr>
      <w:keepNext/>
      <w:keepLines/>
      <w:spacing w:before="200" w:after="0" w:line="276" w:lineRule="auto"/>
      <w:ind w:left="864" w:hanging="864"/>
      <w:jc w:val="left"/>
      <w:outlineLvl w:val="3"/>
    </w:pPr>
    <w:rPr>
      <w:rFonts w:ascii="Cambria" w:hAnsi="Cambria" w:cs="Angsana New"/>
      <w:b/>
      <w:bCs/>
      <w:i/>
      <w:iCs/>
      <w:color w:val="4F81BD"/>
      <w:sz w:val="22"/>
      <w:szCs w:val="28"/>
      <w:lang w:bidi="th-TH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1E6C"/>
    <w:pPr>
      <w:keepNext/>
      <w:keepLines/>
      <w:spacing w:before="200" w:after="0" w:line="276" w:lineRule="auto"/>
      <w:ind w:left="1008" w:hanging="1008"/>
      <w:jc w:val="left"/>
      <w:outlineLvl w:val="4"/>
    </w:pPr>
    <w:rPr>
      <w:rFonts w:ascii="Cambria" w:hAnsi="Cambria" w:cs="Angsana New"/>
      <w:color w:val="243F60"/>
      <w:sz w:val="22"/>
      <w:szCs w:val="28"/>
      <w:lang w:bidi="th-TH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1E6C"/>
    <w:pPr>
      <w:keepNext/>
      <w:keepLines/>
      <w:spacing w:before="200" w:after="0" w:line="276" w:lineRule="auto"/>
      <w:ind w:left="1152" w:hanging="1152"/>
      <w:jc w:val="left"/>
      <w:outlineLvl w:val="5"/>
    </w:pPr>
    <w:rPr>
      <w:rFonts w:ascii="Cambria" w:hAnsi="Cambria" w:cs="Angsana New"/>
      <w:i/>
      <w:iCs/>
      <w:color w:val="243F60"/>
      <w:sz w:val="22"/>
      <w:szCs w:val="28"/>
      <w:lang w:bidi="th-TH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1E6C"/>
    <w:pPr>
      <w:keepNext/>
      <w:keepLines/>
      <w:spacing w:before="200" w:after="0" w:line="276" w:lineRule="auto"/>
      <w:ind w:left="1296" w:hanging="1296"/>
      <w:jc w:val="left"/>
      <w:outlineLvl w:val="6"/>
    </w:pPr>
    <w:rPr>
      <w:rFonts w:ascii="Cambria" w:hAnsi="Cambria" w:cs="Angsana New"/>
      <w:i/>
      <w:iCs/>
      <w:color w:val="404040"/>
      <w:sz w:val="22"/>
      <w:szCs w:val="28"/>
      <w:lang w:bidi="th-TH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1E6C"/>
    <w:pPr>
      <w:keepNext/>
      <w:keepLines/>
      <w:spacing w:before="200" w:after="0" w:line="276" w:lineRule="auto"/>
      <w:ind w:left="1440" w:hanging="1440"/>
      <w:jc w:val="left"/>
      <w:outlineLvl w:val="7"/>
    </w:pPr>
    <w:rPr>
      <w:rFonts w:ascii="Cambria" w:hAnsi="Cambria" w:cs="Angsana New"/>
      <w:color w:val="404040"/>
      <w:sz w:val="20"/>
      <w:szCs w:val="25"/>
      <w:lang w:bidi="th-TH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1E6C"/>
    <w:pPr>
      <w:keepNext/>
      <w:keepLines/>
      <w:spacing w:before="200" w:after="0" w:line="276" w:lineRule="auto"/>
      <w:ind w:left="1584" w:hanging="1584"/>
      <w:jc w:val="left"/>
      <w:outlineLvl w:val="8"/>
    </w:pPr>
    <w:rPr>
      <w:rFonts w:ascii="Cambria" w:hAnsi="Cambria" w:cs="Angsana New"/>
      <w:i/>
      <w:iCs/>
      <w:color w:val="404040"/>
      <w:sz w:val="20"/>
      <w:szCs w:val="25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5B44"/>
    <w:rPr>
      <w:rFonts w:ascii="Cambria" w:eastAsia="Cambria" w:hAnsi="Cambria" w:cs="Cambria"/>
      <w:b/>
      <w:color w:val="365E91"/>
      <w:sz w:val="27"/>
    </w:rPr>
  </w:style>
  <w:style w:type="table" w:styleId="TableGrid">
    <w:name w:val="Table Grid"/>
    <w:basedOn w:val="TableNormal"/>
    <w:uiPriority w:val="59"/>
    <w:rsid w:val="002C1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2C178F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1E6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1E6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51E6C"/>
    <w:rPr>
      <w:rFonts w:ascii="Cambria" w:eastAsia="Times New Roman" w:hAnsi="Cambria" w:cs="Angsana New"/>
      <w:b/>
      <w:bCs/>
      <w:i/>
      <w:iCs/>
      <w:color w:val="4F81BD"/>
      <w:szCs w:val="28"/>
      <w:lang w:bidi="th-TH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1E6C"/>
    <w:rPr>
      <w:rFonts w:ascii="Cambria" w:eastAsia="Times New Roman" w:hAnsi="Cambria" w:cs="Angsana New"/>
      <w:color w:val="243F60"/>
      <w:szCs w:val="28"/>
      <w:lang w:bidi="th-TH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1E6C"/>
    <w:rPr>
      <w:rFonts w:ascii="Cambria" w:eastAsia="Times New Roman" w:hAnsi="Cambria" w:cs="Angsana New"/>
      <w:i/>
      <w:iCs/>
      <w:color w:val="243F60"/>
      <w:szCs w:val="28"/>
      <w:lang w:bidi="th-TH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1E6C"/>
    <w:rPr>
      <w:rFonts w:ascii="Cambria" w:eastAsia="Times New Roman" w:hAnsi="Cambria" w:cs="Angsana New"/>
      <w:i/>
      <w:iCs/>
      <w:color w:val="404040"/>
      <w:szCs w:val="28"/>
      <w:lang w:bidi="th-TH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1E6C"/>
    <w:rPr>
      <w:rFonts w:ascii="Cambria" w:eastAsia="Times New Roman" w:hAnsi="Cambria" w:cs="Angsana New"/>
      <w:color w:val="404040"/>
      <w:sz w:val="20"/>
      <w:szCs w:val="25"/>
      <w:lang w:bidi="th-TH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1E6C"/>
    <w:rPr>
      <w:rFonts w:ascii="Cambria" w:eastAsia="Times New Roman" w:hAnsi="Cambria" w:cs="Angsana New"/>
      <w:i/>
      <w:iCs/>
      <w:color w:val="404040"/>
      <w:sz w:val="20"/>
      <w:szCs w:val="25"/>
      <w:lang w:bidi="th-TH"/>
    </w:rPr>
  </w:style>
  <w:style w:type="paragraph" w:styleId="ListParagraph">
    <w:name w:val="List Paragraph"/>
    <w:basedOn w:val="Normal"/>
    <w:uiPriority w:val="34"/>
    <w:qFormat/>
    <w:rsid w:val="00351E6C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color w:val="auto"/>
      <w:sz w:val="22"/>
      <w:lang w:val="en-GB"/>
    </w:rPr>
  </w:style>
  <w:style w:type="character" w:styleId="Hyperlink">
    <w:name w:val="Hyperlink"/>
    <w:uiPriority w:val="99"/>
    <w:unhideWhenUsed/>
    <w:rsid w:val="00351E6C"/>
    <w:rPr>
      <w:color w:val="0000FF"/>
      <w:u w:val="single"/>
    </w:rPr>
  </w:style>
  <w:style w:type="paragraph" w:customStyle="1" w:styleId="Style2">
    <w:name w:val="Style2"/>
    <w:basedOn w:val="Normal"/>
    <w:link w:val="Style2Char"/>
    <w:qFormat/>
    <w:rsid w:val="00351E6C"/>
    <w:pPr>
      <w:numPr>
        <w:numId w:val="2"/>
      </w:numPr>
      <w:spacing w:after="0" w:line="360" w:lineRule="auto"/>
      <w:jc w:val="left"/>
    </w:pPr>
    <w:rPr>
      <w:rFonts w:ascii="Arial" w:eastAsia="Calibri" w:hAnsi="Arial" w:cs="Arial"/>
      <w:color w:val="auto"/>
      <w:sz w:val="22"/>
      <w:szCs w:val="28"/>
      <w:lang w:bidi="th-TH"/>
    </w:rPr>
  </w:style>
  <w:style w:type="character" w:customStyle="1" w:styleId="Style2Char">
    <w:name w:val="Style2 Char"/>
    <w:link w:val="Style2"/>
    <w:rsid w:val="00351E6C"/>
    <w:rPr>
      <w:rFonts w:ascii="Arial" w:eastAsia="Calibri" w:hAnsi="Arial" w:cs="Arial"/>
      <w:szCs w:val="28"/>
      <w:lang w:bidi="th-TH"/>
    </w:rPr>
  </w:style>
  <w:style w:type="paragraph" w:styleId="Title">
    <w:name w:val="Title"/>
    <w:basedOn w:val="Normal"/>
    <w:next w:val="Normal"/>
    <w:link w:val="TitleChar"/>
    <w:uiPriority w:val="10"/>
    <w:qFormat/>
    <w:rsid w:val="00351E6C"/>
    <w:pPr>
      <w:pBdr>
        <w:bottom w:val="single" w:sz="8" w:space="4" w:color="4F81BD"/>
      </w:pBdr>
      <w:spacing w:after="300" w:line="240" w:lineRule="auto"/>
      <w:ind w:left="0" w:firstLine="0"/>
      <w:contextualSpacing/>
      <w:jc w:val="left"/>
    </w:pPr>
    <w:rPr>
      <w:rFonts w:ascii="Cambria" w:hAnsi="Cambria" w:cs="Angsana New"/>
      <w:color w:val="17365D"/>
      <w:spacing w:val="5"/>
      <w:kern w:val="28"/>
      <w:sz w:val="52"/>
      <w:szCs w:val="66"/>
      <w:lang w:bidi="th-TH"/>
    </w:rPr>
  </w:style>
  <w:style w:type="character" w:customStyle="1" w:styleId="TitleChar">
    <w:name w:val="Title Char"/>
    <w:basedOn w:val="DefaultParagraphFont"/>
    <w:link w:val="Title"/>
    <w:uiPriority w:val="10"/>
    <w:rsid w:val="00351E6C"/>
    <w:rPr>
      <w:rFonts w:ascii="Cambria" w:eastAsia="Times New Roman" w:hAnsi="Cambria" w:cs="Angsana New"/>
      <w:color w:val="17365D"/>
      <w:spacing w:val="5"/>
      <w:kern w:val="28"/>
      <w:sz w:val="52"/>
      <w:szCs w:val="66"/>
      <w:lang w:bidi="th-TH"/>
    </w:rPr>
  </w:style>
  <w:style w:type="paragraph" w:customStyle="1" w:styleId="Style1">
    <w:name w:val="Style 1"/>
    <w:uiPriority w:val="99"/>
    <w:rsid w:val="00351E6C"/>
    <w:pPr>
      <w:widowControl w:val="0"/>
      <w:autoSpaceDE w:val="0"/>
      <w:autoSpaceDN w:val="0"/>
      <w:spacing w:before="288" w:after="0" w:line="240" w:lineRule="auto"/>
      <w:jc w:val="both"/>
    </w:pPr>
    <w:rPr>
      <w:rFonts w:ascii="Arial" w:eastAsia="Times New Roman" w:hAnsi="Arial" w:cs="Arial"/>
    </w:rPr>
  </w:style>
  <w:style w:type="character" w:customStyle="1" w:styleId="CharacterStyle1">
    <w:name w:val="Character Style 1"/>
    <w:uiPriority w:val="99"/>
    <w:rsid w:val="00351E6C"/>
    <w:rPr>
      <w:rFonts w:ascii="Arial" w:hAnsi="Arial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1206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06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0686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06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0686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06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686"/>
    <w:rPr>
      <w:rFonts w:ascii="Segoe UI" w:eastAsia="Times New Roman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E01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109"/>
    <w:rPr>
      <w:rFonts w:ascii="Times New Roman" w:eastAsia="Times New Roman" w:hAnsi="Times New Roman" w:cs="Times New Roman"/>
      <w:color w:val="000000"/>
      <w:sz w:val="23"/>
    </w:rPr>
  </w:style>
  <w:style w:type="paragraph" w:styleId="Footer">
    <w:name w:val="footer"/>
    <w:basedOn w:val="Normal"/>
    <w:link w:val="FooterChar"/>
    <w:uiPriority w:val="99"/>
    <w:unhideWhenUsed/>
    <w:rsid w:val="00DE01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109"/>
    <w:rPr>
      <w:rFonts w:ascii="Times New Roman" w:eastAsia="Times New Roman" w:hAnsi="Times New Roman" w:cs="Times New Roman"/>
      <w:color w:val="000000"/>
      <w:sz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B44"/>
    <w:pPr>
      <w:spacing w:after="5" w:line="308" w:lineRule="auto"/>
      <w:ind w:left="360" w:hanging="360"/>
      <w:jc w:val="both"/>
    </w:pPr>
    <w:rPr>
      <w:rFonts w:ascii="Times New Roman" w:eastAsia="Times New Roman" w:hAnsi="Times New Roman" w:cs="Times New Roman"/>
      <w:color w:val="000000"/>
      <w:sz w:val="23"/>
    </w:rPr>
  </w:style>
  <w:style w:type="paragraph" w:styleId="Heading1">
    <w:name w:val="heading 1"/>
    <w:next w:val="Normal"/>
    <w:link w:val="Heading1Char"/>
    <w:uiPriority w:val="9"/>
    <w:unhideWhenUsed/>
    <w:qFormat/>
    <w:rsid w:val="00E95B44"/>
    <w:pPr>
      <w:keepNext/>
      <w:keepLines/>
      <w:spacing w:after="177" w:line="269" w:lineRule="auto"/>
      <w:ind w:left="10" w:right="3" w:hanging="10"/>
      <w:outlineLvl w:val="0"/>
    </w:pPr>
    <w:rPr>
      <w:rFonts w:ascii="Cambria" w:eastAsia="Cambria" w:hAnsi="Cambria" w:cs="Cambria"/>
      <w:b/>
      <w:color w:val="365E91"/>
      <w:sz w:val="27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1E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1E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351E6C"/>
    <w:pPr>
      <w:keepNext/>
      <w:keepLines/>
      <w:spacing w:before="200" w:after="0" w:line="276" w:lineRule="auto"/>
      <w:ind w:left="864" w:hanging="864"/>
      <w:jc w:val="left"/>
      <w:outlineLvl w:val="3"/>
    </w:pPr>
    <w:rPr>
      <w:rFonts w:ascii="Cambria" w:hAnsi="Cambria" w:cs="Angsana New"/>
      <w:b/>
      <w:bCs/>
      <w:i/>
      <w:iCs/>
      <w:color w:val="4F81BD"/>
      <w:sz w:val="22"/>
      <w:szCs w:val="28"/>
      <w:lang w:bidi="th-TH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1E6C"/>
    <w:pPr>
      <w:keepNext/>
      <w:keepLines/>
      <w:spacing w:before="200" w:after="0" w:line="276" w:lineRule="auto"/>
      <w:ind w:left="1008" w:hanging="1008"/>
      <w:jc w:val="left"/>
      <w:outlineLvl w:val="4"/>
    </w:pPr>
    <w:rPr>
      <w:rFonts w:ascii="Cambria" w:hAnsi="Cambria" w:cs="Angsana New"/>
      <w:color w:val="243F60"/>
      <w:sz w:val="22"/>
      <w:szCs w:val="28"/>
      <w:lang w:bidi="th-TH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1E6C"/>
    <w:pPr>
      <w:keepNext/>
      <w:keepLines/>
      <w:spacing w:before="200" w:after="0" w:line="276" w:lineRule="auto"/>
      <w:ind w:left="1152" w:hanging="1152"/>
      <w:jc w:val="left"/>
      <w:outlineLvl w:val="5"/>
    </w:pPr>
    <w:rPr>
      <w:rFonts w:ascii="Cambria" w:hAnsi="Cambria" w:cs="Angsana New"/>
      <w:i/>
      <w:iCs/>
      <w:color w:val="243F60"/>
      <w:sz w:val="22"/>
      <w:szCs w:val="28"/>
      <w:lang w:bidi="th-TH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1E6C"/>
    <w:pPr>
      <w:keepNext/>
      <w:keepLines/>
      <w:spacing w:before="200" w:after="0" w:line="276" w:lineRule="auto"/>
      <w:ind w:left="1296" w:hanging="1296"/>
      <w:jc w:val="left"/>
      <w:outlineLvl w:val="6"/>
    </w:pPr>
    <w:rPr>
      <w:rFonts w:ascii="Cambria" w:hAnsi="Cambria" w:cs="Angsana New"/>
      <w:i/>
      <w:iCs/>
      <w:color w:val="404040"/>
      <w:sz w:val="22"/>
      <w:szCs w:val="28"/>
      <w:lang w:bidi="th-TH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1E6C"/>
    <w:pPr>
      <w:keepNext/>
      <w:keepLines/>
      <w:spacing w:before="200" w:after="0" w:line="276" w:lineRule="auto"/>
      <w:ind w:left="1440" w:hanging="1440"/>
      <w:jc w:val="left"/>
      <w:outlineLvl w:val="7"/>
    </w:pPr>
    <w:rPr>
      <w:rFonts w:ascii="Cambria" w:hAnsi="Cambria" w:cs="Angsana New"/>
      <w:color w:val="404040"/>
      <w:sz w:val="20"/>
      <w:szCs w:val="25"/>
      <w:lang w:bidi="th-TH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1E6C"/>
    <w:pPr>
      <w:keepNext/>
      <w:keepLines/>
      <w:spacing w:before="200" w:after="0" w:line="276" w:lineRule="auto"/>
      <w:ind w:left="1584" w:hanging="1584"/>
      <w:jc w:val="left"/>
      <w:outlineLvl w:val="8"/>
    </w:pPr>
    <w:rPr>
      <w:rFonts w:ascii="Cambria" w:hAnsi="Cambria" w:cs="Angsana New"/>
      <w:i/>
      <w:iCs/>
      <w:color w:val="404040"/>
      <w:sz w:val="20"/>
      <w:szCs w:val="25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5B44"/>
    <w:rPr>
      <w:rFonts w:ascii="Cambria" w:eastAsia="Cambria" w:hAnsi="Cambria" w:cs="Cambria"/>
      <w:b/>
      <w:color w:val="365E91"/>
      <w:sz w:val="27"/>
    </w:rPr>
  </w:style>
  <w:style w:type="table" w:styleId="TableGrid">
    <w:name w:val="Table Grid"/>
    <w:basedOn w:val="TableNormal"/>
    <w:uiPriority w:val="59"/>
    <w:rsid w:val="002C1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2C178F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1E6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1E6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51E6C"/>
    <w:rPr>
      <w:rFonts w:ascii="Cambria" w:eastAsia="Times New Roman" w:hAnsi="Cambria" w:cs="Angsana New"/>
      <w:b/>
      <w:bCs/>
      <w:i/>
      <w:iCs/>
      <w:color w:val="4F81BD"/>
      <w:szCs w:val="28"/>
      <w:lang w:bidi="th-TH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1E6C"/>
    <w:rPr>
      <w:rFonts w:ascii="Cambria" w:eastAsia="Times New Roman" w:hAnsi="Cambria" w:cs="Angsana New"/>
      <w:color w:val="243F60"/>
      <w:szCs w:val="28"/>
      <w:lang w:bidi="th-TH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1E6C"/>
    <w:rPr>
      <w:rFonts w:ascii="Cambria" w:eastAsia="Times New Roman" w:hAnsi="Cambria" w:cs="Angsana New"/>
      <w:i/>
      <w:iCs/>
      <w:color w:val="243F60"/>
      <w:szCs w:val="28"/>
      <w:lang w:bidi="th-TH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1E6C"/>
    <w:rPr>
      <w:rFonts w:ascii="Cambria" w:eastAsia="Times New Roman" w:hAnsi="Cambria" w:cs="Angsana New"/>
      <w:i/>
      <w:iCs/>
      <w:color w:val="404040"/>
      <w:szCs w:val="28"/>
      <w:lang w:bidi="th-TH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1E6C"/>
    <w:rPr>
      <w:rFonts w:ascii="Cambria" w:eastAsia="Times New Roman" w:hAnsi="Cambria" w:cs="Angsana New"/>
      <w:color w:val="404040"/>
      <w:sz w:val="20"/>
      <w:szCs w:val="25"/>
      <w:lang w:bidi="th-TH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1E6C"/>
    <w:rPr>
      <w:rFonts w:ascii="Cambria" w:eastAsia="Times New Roman" w:hAnsi="Cambria" w:cs="Angsana New"/>
      <w:i/>
      <w:iCs/>
      <w:color w:val="404040"/>
      <w:sz w:val="20"/>
      <w:szCs w:val="25"/>
      <w:lang w:bidi="th-TH"/>
    </w:rPr>
  </w:style>
  <w:style w:type="paragraph" w:styleId="ListParagraph">
    <w:name w:val="List Paragraph"/>
    <w:basedOn w:val="Normal"/>
    <w:uiPriority w:val="34"/>
    <w:qFormat/>
    <w:rsid w:val="00351E6C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color w:val="auto"/>
      <w:sz w:val="22"/>
      <w:lang w:val="en-GB"/>
    </w:rPr>
  </w:style>
  <w:style w:type="character" w:styleId="Hyperlink">
    <w:name w:val="Hyperlink"/>
    <w:uiPriority w:val="99"/>
    <w:unhideWhenUsed/>
    <w:rsid w:val="00351E6C"/>
    <w:rPr>
      <w:color w:val="0000FF"/>
      <w:u w:val="single"/>
    </w:rPr>
  </w:style>
  <w:style w:type="paragraph" w:customStyle="1" w:styleId="Style2">
    <w:name w:val="Style2"/>
    <w:basedOn w:val="Normal"/>
    <w:link w:val="Style2Char"/>
    <w:qFormat/>
    <w:rsid w:val="00351E6C"/>
    <w:pPr>
      <w:numPr>
        <w:numId w:val="2"/>
      </w:numPr>
      <w:spacing w:after="0" w:line="360" w:lineRule="auto"/>
      <w:jc w:val="left"/>
    </w:pPr>
    <w:rPr>
      <w:rFonts w:ascii="Arial" w:eastAsia="Calibri" w:hAnsi="Arial" w:cs="Arial"/>
      <w:color w:val="auto"/>
      <w:sz w:val="22"/>
      <w:szCs w:val="28"/>
      <w:lang w:bidi="th-TH"/>
    </w:rPr>
  </w:style>
  <w:style w:type="character" w:customStyle="1" w:styleId="Style2Char">
    <w:name w:val="Style2 Char"/>
    <w:link w:val="Style2"/>
    <w:rsid w:val="00351E6C"/>
    <w:rPr>
      <w:rFonts w:ascii="Arial" w:eastAsia="Calibri" w:hAnsi="Arial" w:cs="Arial"/>
      <w:szCs w:val="28"/>
      <w:lang w:bidi="th-TH"/>
    </w:rPr>
  </w:style>
  <w:style w:type="paragraph" w:styleId="Title">
    <w:name w:val="Title"/>
    <w:basedOn w:val="Normal"/>
    <w:next w:val="Normal"/>
    <w:link w:val="TitleChar"/>
    <w:uiPriority w:val="10"/>
    <w:qFormat/>
    <w:rsid w:val="00351E6C"/>
    <w:pPr>
      <w:pBdr>
        <w:bottom w:val="single" w:sz="8" w:space="4" w:color="4F81BD"/>
      </w:pBdr>
      <w:spacing w:after="300" w:line="240" w:lineRule="auto"/>
      <w:ind w:left="0" w:firstLine="0"/>
      <w:contextualSpacing/>
      <w:jc w:val="left"/>
    </w:pPr>
    <w:rPr>
      <w:rFonts w:ascii="Cambria" w:hAnsi="Cambria" w:cs="Angsana New"/>
      <w:color w:val="17365D"/>
      <w:spacing w:val="5"/>
      <w:kern w:val="28"/>
      <w:sz w:val="52"/>
      <w:szCs w:val="66"/>
      <w:lang w:bidi="th-TH"/>
    </w:rPr>
  </w:style>
  <w:style w:type="character" w:customStyle="1" w:styleId="TitleChar">
    <w:name w:val="Title Char"/>
    <w:basedOn w:val="DefaultParagraphFont"/>
    <w:link w:val="Title"/>
    <w:uiPriority w:val="10"/>
    <w:rsid w:val="00351E6C"/>
    <w:rPr>
      <w:rFonts w:ascii="Cambria" w:eastAsia="Times New Roman" w:hAnsi="Cambria" w:cs="Angsana New"/>
      <w:color w:val="17365D"/>
      <w:spacing w:val="5"/>
      <w:kern w:val="28"/>
      <w:sz w:val="52"/>
      <w:szCs w:val="66"/>
      <w:lang w:bidi="th-TH"/>
    </w:rPr>
  </w:style>
  <w:style w:type="paragraph" w:customStyle="1" w:styleId="Style1">
    <w:name w:val="Style 1"/>
    <w:uiPriority w:val="99"/>
    <w:rsid w:val="00351E6C"/>
    <w:pPr>
      <w:widowControl w:val="0"/>
      <w:autoSpaceDE w:val="0"/>
      <w:autoSpaceDN w:val="0"/>
      <w:spacing w:before="288" w:after="0" w:line="240" w:lineRule="auto"/>
      <w:jc w:val="both"/>
    </w:pPr>
    <w:rPr>
      <w:rFonts w:ascii="Arial" w:eastAsia="Times New Roman" w:hAnsi="Arial" w:cs="Arial"/>
    </w:rPr>
  </w:style>
  <w:style w:type="character" w:customStyle="1" w:styleId="CharacterStyle1">
    <w:name w:val="Character Style 1"/>
    <w:uiPriority w:val="99"/>
    <w:rsid w:val="00351E6C"/>
    <w:rPr>
      <w:rFonts w:ascii="Arial" w:hAnsi="Arial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1206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06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0686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06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0686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06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686"/>
    <w:rPr>
      <w:rFonts w:ascii="Segoe UI" w:eastAsia="Times New Roman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E01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109"/>
    <w:rPr>
      <w:rFonts w:ascii="Times New Roman" w:eastAsia="Times New Roman" w:hAnsi="Times New Roman" w:cs="Times New Roman"/>
      <w:color w:val="000000"/>
      <w:sz w:val="23"/>
    </w:rPr>
  </w:style>
  <w:style w:type="paragraph" w:styleId="Footer">
    <w:name w:val="footer"/>
    <w:basedOn w:val="Normal"/>
    <w:link w:val="FooterChar"/>
    <w:uiPriority w:val="99"/>
    <w:unhideWhenUsed/>
    <w:rsid w:val="00DE01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109"/>
    <w:rPr>
      <w:rFonts w:ascii="Times New Roman" w:eastAsia="Times New Roman" w:hAnsi="Times New Roman" w:cs="Times New Roman"/>
      <w:color w:val="000000"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4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1692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Sania Tufail</dc:creator>
  <cp:lastModifiedBy>Tahir</cp:lastModifiedBy>
  <cp:revision>2</cp:revision>
  <dcterms:created xsi:type="dcterms:W3CDTF">2017-10-11T09:30:00Z</dcterms:created>
  <dcterms:modified xsi:type="dcterms:W3CDTF">2017-10-11T09:30:00Z</dcterms:modified>
</cp:coreProperties>
</file>